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E08E" w14:textId="0B2886CA" w:rsidR="004446EA" w:rsidRPr="005D736A" w:rsidRDefault="004446EA" w:rsidP="000256FA">
      <w:pPr>
        <w:tabs>
          <w:tab w:val="left" w:pos="1800"/>
          <w:tab w:val="center" w:pos="4536"/>
          <w:tab w:val="right" w:pos="9638"/>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F32D99">
        <w:rPr>
          <w:rFonts w:ascii="Arial" w:eastAsia="Tahoma" w:hAnsi="Arial" w:cs="Arial"/>
          <w:b/>
          <w:bCs/>
          <w:sz w:val="22"/>
          <w:szCs w:val="22"/>
          <w:lang w:eastAsia="zh-CN"/>
        </w:rPr>
        <w:t>20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5D736A">
        <w:rPr>
          <w:rFonts w:ascii="Arial" w:eastAsia="Tahoma" w:hAnsi="Arial" w:cs="Arial"/>
          <w:b/>
          <w:bCs/>
          <w:sz w:val="22"/>
          <w:szCs w:val="22"/>
          <w:lang w:eastAsia="zh-CN"/>
        </w:rPr>
        <w:t>R2-</w:t>
      </w:r>
      <w:r w:rsidR="004E0783" w:rsidRPr="005E3BCD">
        <w:rPr>
          <w:rFonts w:ascii="Arial" w:eastAsia="Tahoma" w:hAnsi="Arial" w:cs="Arial"/>
          <w:b/>
          <w:bCs/>
          <w:sz w:val="22"/>
          <w:szCs w:val="22"/>
          <w:lang w:eastAsia="zh-CN"/>
        </w:rPr>
        <w:t>22</w:t>
      </w:r>
      <w:r w:rsidR="004E0783">
        <w:rPr>
          <w:rFonts w:ascii="Arial" w:eastAsia="Tahoma" w:hAnsi="Arial" w:cs="Arial"/>
          <w:b/>
          <w:bCs/>
          <w:sz w:val="22"/>
          <w:szCs w:val="22"/>
          <w:lang w:eastAsia="zh-CN"/>
        </w:rPr>
        <w:t>11484</w:t>
      </w:r>
    </w:p>
    <w:p w14:paraId="06509702" w14:textId="01DA9D4A" w:rsidR="004446EA" w:rsidRPr="00356A7F" w:rsidRDefault="00D277BF" w:rsidP="004446EA">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Toulouse</w:t>
      </w:r>
      <w:r w:rsidR="004446EA" w:rsidRPr="005D736A">
        <w:rPr>
          <w:rFonts w:ascii="Arial" w:eastAsia="Tahoma" w:hAnsi="Arial" w:cs="Arial"/>
          <w:b/>
          <w:bCs/>
          <w:sz w:val="22"/>
          <w:szCs w:val="22"/>
          <w:lang w:eastAsia="zh-CN"/>
        </w:rPr>
        <w:t>,</w:t>
      </w:r>
      <w:r w:rsidR="00467310" w:rsidRPr="00467310">
        <w:rPr>
          <w:rFonts w:ascii="Arial" w:eastAsia="Tahoma" w:hAnsi="Arial" w:cs="Arial"/>
          <w:b/>
          <w:bCs/>
          <w:sz w:val="22"/>
          <w:szCs w:val="22"/>
          <w:lang w:eastAsia="zh-CN"/>
        </w:rPr>
        <w:t xml:space="preserve"> </w:t>
      </w:r>
      <w:r w:rsidR="00467310" w:rsidRPr="00483740">
        <w:rPr>
          <w:rFonts w:ascii="Arial" w:eastAsia="Tahoma" w:hAnsi="Arial" w:cs="Arial"/>
          <w:b/>
          <w:bCs/>
          <w:sz w:val="22"/>
          <w:szCs w:val="22"/>
          <w:lang w:eastAsia="zh-CN"/>
        </w:rPr>
        <w:t>France</w:t>
      </w:r>
      <w:r w:rsidR="00467310">
        <w:rPr>
          <w:rFonts w:ascii="Arial" w:eastAsia="Tahoma" w:hAnsi="Arial" w:cs="Arial"/>
          <w:b/>
          <w:bCs/>
          <w:sz w:val="22"/>
          <w:szCs w:val="22"/>
          <w:lang w:eastAsia="zh-CN"/>
        </w:rPr>
        <w:t>,</w:t>
      </w:r>
      <w:r w:rsidR="00467310" w:rsidDel="00467310">
        <w:rPr>
          <w:rFonts w:ascii="Arial" w:eastAsia="Tahoma" w:hAnsi="Arial" w:cs="Arial"/>
          <w:b/>
          <w:bCs/>
          <w:sz w:val="22"/>
          <w:szCs w:val="22"/>
          <w:lang w:eastAsia="zh-CN"/>
        </w:rPr>
        <w:t xml:space="preserve"> </w:t>
      </w:r>
      <w:r w:rsidR="004446EA">
        <w:rPr>
          <w:rFonts w:ascii="Arial" w:eastAsia="Tahoma" w:hAnsi="Arial" w:cs="Arial"/>
          <w:b/>
          <w:bCs/>
          <w:sz w:val="22"/>
          <w:szCs w:val="22"/>
          <w:lang w:eastAsia="zh-CN"/>
        </w:rPr>
        <w:t>1</w:t>
      </w:r>
      <w:r>
        <w:rPr>
          <w:rFonts w:ascii="Arial" w:eastAsia="Tahoma" w:hAnsi="Arial" w:cs="Arial"/>
          <w:b/>
          <w:bCs/>
          <w:sz w:val="22"/>
          <w:szCs w:val="22"/>
          <w:lang w:eastAsia="zh-CN"/>
        </w:rPr>
        <w:t>4</w:t>
      </w:r>
      <w:r w:rsidR="004446EA" w:rsidRPr="00007C5D">
        <w:rPr>
          <w:rFonts w:ascii="Arial" w:eastAsia="Tahoma" w:hAnsi="Arial" w:cs="Arial"/>
          <w:b/>
          <w:bCs/>
          <w:sz w:val="22"/>
          <w:szCs w:val="22"/>
          <w:vertAlign w:val="superscript"/>
          <w:lang w:eastAsia="zh-CN"/>
        </w:rPr>
        <w:t>th</w:t>
      </w:r>
      <w:r w:rsidR="004446EA">
        <w:rPr>
          <w:rFonts w:ascii="Arial" w:eastAsia="Tahoma" w:hAnsi="Arial" w:cs="Arial"/>
          <w:b/>
          <w:bCs/>
          <w:sz w:val="22"/>
          <w:szCs w:val="22"/>
          <w:lang w:eastAsia="zh-CN"/>
        </w:rPr>
        <w:t xml:space="preserve"> </w:t>
      </w:r>
      <w:r>
        <w:rPr>
          <w:rFonts w:ascii="Arial" w:eastAsia="Tahoma" w:hAnsi="Arial" w:cs="Arial"/>
          <w:b/>
          <w:bCs/>
          <w:sz w:val="22"/>
          <w:szCs w:val="22"/>
          <w:lang w:eastAsia="zh-CN"/>
        </w:rPr>
        <w:t>Nov</w:t>
      </w:r>
      <w:r w:rsidR="00B74CDE">
        <w:rPr>
          <w:rFonts w:ascii="Arial" w:eastAsia="Tahoma" w:hAnsi="Arial" w:cs="Arial"/>
          <w:b/>
          <w:bCs/>
          <w:sz w:val="22"/>
          <w:szCs w:val="22"/>
          <w:lang w:eastAsia="zh-CN"/>
        </w:rPr>
        <w:t>.</w:t>
      </w:r>
      <w:r w:rsidR="00560D0F" w:rsidRPr="005D736A">
        <w:rPr>
          <w:rFonts w:ascii="Arial" w:eastAsia="Tahoma" w:hAnsi="Arial" w:cs="Arial"/>
          <w:b/>
          <w:bCs/>
          <w:sz w:val="22"/>
          <w:szCs w:val="22"/>
          <w:lang w:eastAsia="zh-CN"/>
        </w:rPr>
        <w:t xml:space="preserve"> </w:t>
      </w:r>
      <w:r w:rsidR="004446EA" w:rsidRPr="005D736A">
        <w:rPr>
          <w:rFonts w:ascii="Arial" w:eastAsia="Tahoma" w:hAnsi="Arial" w:cs="Arial"/>
          <w:b/>
          <w:bCs/>
          <w:sz w:val="22"/>
          <w:szCs w:val="22"/>
          <w:lang w:eastAsia="zh-CN"/>
        </w:rPr>
        <w:t xml:space="preserve">– </w:t>
      </w:r>
      <w:r w:rsidR="00C75F48">
        <w:rPr>
          <w:rFonts w:ascii="Arial" w:eastAsia="Tahoma" w:hAnsi="Arial" w:cs="Arial"/>
          <w:b/>
          <w:bCs/>
          <w:sz w:val="22"/>
          <w:szCs w:val="22"/>
          <w:lang w:eastAsia="zh-CN"/>
        </w:rPr>
        <w:t>1</w:t>
      </w:r>
      <w:r>
        <w:rPr>
          <w:rFonts w:ascii="Arial" w:eastAsia="Tahoma" w:hAnsi="Arial" w:cs="Arial"/>
          <w:b/>
          <w:bCs/>
          <w:sz w:val="22"/>
          <w:szCs w:val="22"/>
          <w:lang w:eastAsia="zh-CN"/>
        </w:rPr>
        <w:t>8</w:t>
      </w:r>
      <w:r w:rsidR="004446EA" w:rsidRPr="00007C5D">
        <w:rPr>
          <w:rFonts w:ascii="Arial" w:eastAsia="Tahoma" w:hAnsi="Arial" w:cs="Arial"/>
          <w:b/>
          <w:bCs/>
          <w:sz w:val="22"/>
          <w:szCs w:val="22"/>
          <w:vertAlign w:val="superscript"/>
          <w:lang w:eastAsia="zh-CN"/>
        </w:rPr>
        <w:t>th</w:t>
      </w:r>
      <w:r w:rsidR="004446EA">
        <w:rPr>
          <w:rFonts w:ascii="Arial" w:eastAsia="Tahoma" w:hAnsi="Arial" w:cs="Arial"/>
          <w:b/>
          <w:bCs/>
          <w:sz w:val="22"/>
          <w:szCs w:val="22"/>
          <w:lang w:eastAsia="zh-CN"/>
        </w:rPr>
        <w:t xml:space="preserve"> </w:t>
      </w:r>
      <w:r>
        <w:rPr>
          <w:rFonts w:ascii="Arial" w:eastAsia="Tahoma" w:hAnsi="Arial" w:cs="Arial"/>
          <w:b/>
          <w:bCs/>
          <w:sz w:val="22"/>
          <w:szCs w:val="22"/>
          <w:lang w:eastAsia="zh-CN"/>
        </w:rPr>
        <w:t>Nov</w:t>
      </w:r>
      <w:r w:rsidR="00B74CDE">
        <w:rPr>
          <w:rFonts w:ascii="Arial" w:eastAsia="Tahoma" w:hAnsi="Arial" w:cs="Arial"/>
          <w:b/>
          <w:bCs/>
          <w:sz w:val="22"/>
          <w:szCs w:val="22"/>
          <w:lang w:eastAsia="zh-CN"/>
        </w:rPr>
        <w:t>.</w:t>
      </w:r>
      <w:r w:rsidR="004446EA" w:rsidRPr="005D736A">
        <w:rPr>
          <w:rFonts w:ascii="Arial" w:eastAsia="Tahoma" w:hAnsi="Arial" w:cs="Arial" w:hint="eastAsia"/>
          <w:b/>
          <w:bCs/>
          <w:sz w:val="22"/>
          <w:szCs w:val="22"/>
          <w:lang w:eastAsia="zh-CN"/>
        </w:rPr>
        <w:t xml:space="preserve"> </w:t>
      </w:r>
      <w:r w:rsidR="004446EA" w:rsidRPr="005D736A">
        <w:rPr>
          <w:rFonts w:ascii="Arial" w:eastAsia="Tahoma" w:hAnsi="Arial" w:cs="Arial"/>
          <w:b/>
          <w:bCs/>
          <w:sz w:val="22"/>
          <w:szCs w:val="22"/>
          <w:lang w:eastAsia="zh-CN"/>
        </w:rPr>
        <w:t>202</w:t>
      </w:r>
      <w:r w:rsidR="004446EA">
        <w:rPr>
          <w:rFonts w:ascii="Arial" w:eastAsia="Tahoma" w:hAnsi="Arial" w:cs="Arial"/>
          <w:b/>
          <w:bCs/>
          <w:sz w:val="22"/>
          <w:szCs w:val="22"/>
          <w:lang w:eastAsia="zh-CN"/>
        </w:rPr>
        <w:t>2</w:t>
      </w:r>
    </w:p>
    <w:p w14:paraId="5CBDDF19"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7B24A4D6" w14:textId="32D382C0"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0" w:name="_Hlk117151090"/>
      <w:r w:rsidR="00C838D0">
        <w:rPr>
          <w:rFonts w:eastAsia="宋体" w:hint="eastAsia"/>
          <w:sz w:val="22"/>
          <w:lang w:eastAsia="zh-CN"/>
        </w:rPr>
        <w:t>I</w:t>
      </w:r>
      <w:r w:rsidR="00F3796F">
        <w:rPr>
          <w:rFonts w:eastAsia="宋体" w:hint="eastAsia"/>
          <w:sz w:val="22"/>
          <w:lang w:eastAsia="zh-CN"/>
        </w:rPr>
        <w:t>mprove</w:t>
      </w:r>
      <w:r w:rsidR="00F3796F">
        <w:rPr>
          <w:rFonts w:eastAsia="宋体"/>
          <w:sz w:val="22"/>
          <w:lang w:eastAsia="zh-CN"/>
        </w:rPr>
        <w:t xml:space="preserve"> </w:t>
      </w:r>
      <w:r w:rsidR="00C838D0">
        <w:rPr>
          <w:rFonts w:eastAsia="宋体" w:hint="eastAsia"/>
          <w:sz w:val="22"/>
          <w:lang w:eastAsia="zh-CN"/>
        </w:rPr>
        <w:t>Handover</w:t>
      </w:r>
      <w:r w:rsidR="00C838D0">
        <w:rPr>
          <w:rFonts w:eastAsia="宋体"/>
          <w:sz w:val="22"/>
          <w:lang w:eastAsia="zh-CN"/>
        </w:rPr>
        <w:t xml:space="preserve"> </w:t>
      </w:r>
      <w:r w:rsidR="00C838D0">
        <w:rPr>
          <w:rFonts w:eastAsia="宋体" w:hint="eastAsia"/>
          <w:sz w:val="22"/>
          <w:lang w:eastAsia="zh-CN"/>
        </w:rPr>
        <w:t>P</w:t>
      </w:r>
      <w:r w:rsidR="00F3796F">
        <w:rPr>
          <w:rFonts w:eastAsia="宋体" w:hint="eastAsia"/>
          <w:sz w:val="22"/>
          <w:lang w:eastAsia="zh-CN"/>
        </w:rPr>
        <w:t>erformance</w:t>
      </w:r>
      <w:r w:rsidR="00F3796F">
        <w:rPr>
          <w:rFonts w:eastAsia="宋体"/>
          <w:sz w:val="22"/>
          <w:lang w:eastAsia="zh-CN"/>
        </w:rPr>
        <w:t xml:space="preserve"> </w:t>
      </w:r>
      <w:r w:rsidR="00C838D0">
        <w:rPr>
          <w:rFonts w:eastAsia="宋体" w:hint="eastAsia"/>
          <w:sz w:val="22"/>
          <w:lang w:eastAsia="zh-CN"/>
        </w:rPr>
        <w:t>with</w:t>
      </w:r>
      <w:r w:rsidR="00C838D0">
        <w:rPr>
          <w:rFonts w:eastAsia="宋体"/>
          <w:sz w:val="22"/>
          <w:lang w:eastAsia="zh-CN"/>
        </w:rPr>
        <w:t xml:space="preserve"> LTM</w:t>
      </w:r>
    </w:p>
    <w:bookmarkEnd w:id="0"/>
    <w:p w14:paraId="47D48F04" w14:textId="57E3634B"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EB3F5C">
        <w:rPr>
          <w:rFonts w:eastAsia="宋体"/>
          <w:sz w:val="22"/>
          <w:lang w:eastAsia="zh-CN"/>
        </w:rPr>
        <w:t>8.4.2.</w:t>
      </w:r>
      <w:r w:rsidR="00B74CDE">
        <w:rPr>
          <w:rFonts w:eastAsia="宋体"/>
          <w:sz w:val="22"/>
          <w:lang w:eastAsia="zh-CN"/>
        </w:rPr>
        <w:t>1.1</w:t>
      </w:r>
    </w:p>
    <w:p w14:paraId="407F6E3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3B4CF35"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7A7E152B" w14:textId="453DFA0D" w:rsidR="00AB7238" w:rsidRDefault="00AB7238" w:rsidP="00167E40">
      <w:pPr>
        <w:spacing w:after="120"/>
        <w:jc w:val="both"/>
        <w:rPr>
          <w:lang w:val="en-GB" w:eastAsia="zh-CN"/>
        </w:rPr>
      </w:pPr>
      <w:r>
        <w:rPr>
          <w:lang w:val="en-GB" w:eastAsia="zh-CN"/>
        </w:rPr>
        <w:t>In RAN2#119</w:t>
      </w:r>
      <w:r w:rsidR="006269E8">
        <w:rPr>
          <w:lang w:val="en-GB" w:eastAsia="zh-CN"/>
        </w:rPr>
        <w:t>bis-</w:t>
      </w:r>
      <w:r>
        <w:rPr>
          <w:lang w:val="en-GB" w:eastAsia="zh-CN"/>
        </w:rPr>
        <w:t xml:space="preserve">e meeting, the target performance enhancements for </w:t>
      </w:r>
      <w:r w:rsidR="000107EE">
        <w:rPr>
          <w:lang w:val="en-GB" w:eastAsia="zh-CN"/>
        </w:rPr>
        <w:t xml:space="preserve">LTM </w:t>
      </w:r>
      <w:r>
        <w:rPr>
          <w:lang w:val="en-GB" w:eastAsia="zh-CN"/>
        </w:rPr>
        <w:t xml:space="preserve">in </w:t>
      </w:r>
      <w:r w:rsidR="00421A57" w:rsidRPr="00421A57">
        <w:rPr>
          <w:lang w:val="en-GB" w:eastAsia="zh-CN"/>
        </w:rPr>
        <w:t xml:space="preserve">Rel-18 </w:t>
      </w:r>
      <w:r w:rsidR="003E68FD">
        <w:rPr>
          <w:lang w:val="en-GB" w:eastAsia="zh-CN"/>
        </w:rPr>
        <w:t>f</w:t>
      </w:r>
      <w:r w:rsidR="003E68FD" w:rsidRPr="00421A57">
        <w:rPr>
          <w:lang w:val="en-GB" w:eastAsia="zh-CN"/>
        </w:rPr>
        <w:t xml:space="preserve">urther </w:t>
      </w:r>
      <w:r w:rsidR="00421A57" w:rsidRPr="00421A57">
        <w:rPr>
          <w:lang w:val="en-GB" w:eastAsia="zh-CN"/>
        </w:rPr>
        <w:t>NR mobility enhancements WI [1]</w:t>
      </w:r>
      <w:r>
        <w:rPr>
          <w:lang w:val="en-GB" w:eastAsia="zh-CN"/>
        </w:rPr>
        <w:t xml:space="preserve"> were discussed, with the below agreements</w:t>
      </w:r>
      <w:r w:rsidR="0029388D">
        <w:rPr>
          <w:lang w:val="en-GB" w:eastAsia="zh-CN"/>
        </w:rPr>
        <w:t xml:space="preserve"> [2]</w:t>
      </w:r>
      <w:r>
        <w:rPr>
          <w:lang w:val="en-GB" w:eastAsia="zh-CN"/>
        </w:rPr>
        <w:t>:</w:t>
      </w:r>
    </w:p>
    <w:tbl>
      <w:tblPr>
        <w:tblStyle w:val="afa"/>
        <w:tblW w:w="0" w:type="auto"/>
        <w:tblLook w:val="04A0" w:firstRow="1" w:lastRow="0" w:firstColumn="1" w:lastColumn="0" w:noHBand="0" w:noVBand="1"/>
      </w:tblPr>
      <w:tblGrid>
        <w:gridCol w:w="9628"/>
      </w:tblGrid>
      <w:tr w:rsidR="006269E8" w14:paraId="5F6227D0" w14:textId="77777777" w:rsidTr="006269E8">
        <w:tc>
          <w:tcPr>
            <w:tcW w:w="9854" w:type="dxa"/>
          </w:tcPr>
          <w:p w14:paraId="539E4FA5" w14:textId="77777777" w:rsid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No security update support in Rel-18 with L1/L2 based mobility.</w:t>
            </w:r>
          </w:p>
          <w:p w14:paraId="7B625B28" w14:textId="77777777" w:rsid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 xml:space="preserve">FFS whether ASN.1 decoding and validity/compliance check of candidate cell configuration are performed upon reception of the candidate cells configuration. FFS if this need to be specified. </w:t>
            </w:r>
          </w:p>
          <w:p w14:paraId="07501528" w14:textId="77777777" w:rsid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For UE processing, the following (not exhaustive) is assumed to be performed after receiving the cell switch command:</w:t>
            </w:r>
          </w:p>
          <w:p w14:paraId="26484A51"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 xml:space="preserve">MAC/RLC reset (when configured) </w:t>
            </w:r>
          </w:p>
          <w:p w14:paraId="3E57D467"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RF retuning (</w:t>
            </w:r>
            <w:proofErr w:type="gramStart"/>
            <w:r>
              <w:rPr>
                <w:rFonts w:ascii="Arial" w:hAnsi="Arial" w:cs="CG Times (WN)"/>
                <w:b/>
                <w:lang w:val="en-GB"/>
              </w:rPr>
              <w:t>e.g.</w:t>
            </w:r>
            <w:proofErr w:type="gramEnd"/>
            <w:r>
              <w:rPr>
                <w:rFonts w:ascii="Arial" w:hAnsi="Arial" w:cs="CG Times (WN)"/>
                <w:b/>
                <w:lang w:val="en-GB"/>
              </w:rPr>
              <w:t xml:space="preserve"> needed for inter-frequency), baseband retuning </w:t>
            </w:r>
          </w:p>
          <w:p w14:paraId="4A7C3820" w14:textId="77777777" w:rsid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 xml:space="preserve">R2 assumes that the following items may be discussed by RAN1 and RAN4 (and may be scenario specific): </w:t>
            </w:r>
          </w:p>
          <w:p w14:paraId="1A82131F"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 Whether to perform DL synchronization to candidate/target cell before receiving the cell switch command. R2 assumes this is feasible at least for the case that the target cell is already an active serving cell.</w:t>
            </w:r>
          </w:p>
          <w:p w14:paraId="0B244A88"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 Whether to support of performing TRS tracking and CSI measurement of candidate/target cell before/by cell switch command</w:t>
            </w:r>
          </w:p>
          <w:p w14:paraId="0A4BF4B6" w14:textId="77777777" w:rsid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L1L2 based mobility supports the following CA scenarios:</w:t>
            </w:r>
          </w:p>
          <w:p w14:paraId="1EF7B187"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PCell change without SCell change</w:t>
            </w:r>
          </w:p>
          <w:p w14:paraId="1F623F7E"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PCell change with SCell change</w:t>
            </w:r>
          </w:p>
          <w:p w14:paraId="0CF99F55" w14:textId="571BE73D" w:rsidR="006269E8" w:rsidRP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 xml:space="preserve">Support NR-DC scenario in L1L2 based mobility, at least for the PSCell change without MN involvement case, i.e. intra-SN. </w:t>
            </w:r>
          </w:p>
        </w:tc>
      </w:tr>
    </w:tbl>
    <w:p w14:paraId="6FFCD004" w14:textId="79372AE1" w:rsidR="0004065F" w:rsidRPr="00680DC6" w:rsidRDefault="00E6646A" w:rsidP="00167E40">
      <w:pPr>
        <w:spacing w:after="120"/>
        <w:jc w:val="both"/>
        <w:rPr>
          <w:rFonts w:eastAsia="等线"/>
          <w:lang w:eastAsia="zh-CN"/>
        </w:rPr>
      </w:pPr>
      <w:r>
        <w:rPr>
          <w:rFonts w:hint="eastAsia"/>
          <w:lang w:eastAsia="zh-CN"/>
        </w:rPr>
        <w:t>I</w:t>
      </w:r>
      <w:r>
        <w:rPr>
          <w:lang w:eastAsia="zh-CN"/>
        </w:rPr>
        <w:t xml:space="preserve">n this </w:t>
      </w:r>
      <w:r w:rsidR="0004065F" w:rsidRPr="0040338E">
        <w:t>contribution,</w:t>
      </w:r>
      <w:r w:rsidR="00A877A2">
        <w:t xml:space="preserve"> we </w:t>
      </w:r>
      <w:r w:rsidR="00AF2002">
        <w:rPr>
          <w:rFonts w:hint="eastAsia"/>
          <w:lang w:eastAsia="zh-CN"/>
        </w:rPr>
        <w:t>wi</w:t>
      </w:r>
      <w:r w:rsidR="00AF2002">
        <w:rPr>
          <w:lang w:eastAsia="zh-CN"/>
        </w:rPr>
        <w:t xml:space="preserve">ll </w:t>
      </w:r>
      <w:r w:rsidR="000107EE">
        <w:rPr>
          <w:lang w:eastAsia="zh-CN"/>
        </w:rPr>
        <w:t xml:space="preserve">further </w:t>
      </w:r>
      <w:r w:rsidR="00A877A2">
        <w:t xml:space="preserve">discuss the potential </w:t>
      </w:r>
      <w:r w:rsidR="00721F5A">
        <w:t xml:space="preserve">target performance </w:t>
      </w:r>
      <w:r w:rsidR="00A877A2">
        <w:t xml:space="preserve">enhancements for </w:t>
      </w:r>
      <w:r w:rsidR="000107EE">
        <w:t>LTM and the scenarios</w:t>
      </w:r>
      <w:r w:rsidR="002A092C" w:rsidRPr="002A092C">
        <w:rPr>
          <w:lang w:val="en-GB"/>
        </w:rPr>
        <w:t>.</w:t>
      </w:r>
    </w:p>
    <w:p w14:paraId="50C52AB4" w14:textId="77777777"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45A90B15" w14:textId="44ED9855" w:rsidR="00C80646" w:rsidRDefault="00CF7F05" w:rsidP="00C80646">
      <w:pPr>
        <w:keepNext/>
        <w:widowControl w:val="0"/>
        <w:numPr>
          <w:ilvl w:val="1"/>
          <w:numId w:val="9"/>
        </w:numPr>
        <w:spacing w:before="180" w:after="180"/>
        <w:jc w:val="both"/>
        <w:outlineLvl w:val="1"/>
        <w:rPr>
          <w:rFonts w:ascii="Arial" w:eastAsia="MS Mincho" w:hAnsi="Arial" w:cs="Arial"/>
          <w:iCs/>
          <w:sz w:val="30"/>
          <w:szCs w:val="30"/>
          <w:lang w:eastAsia="zh-CN"/>
        </w:rPr>
      </w:pPr>
      <w:r w:rsidRPr="00CF7F05">
        <w:rPr>
          <w:rFonts w:ascii="Arial" w:eastAsia="MS Mincho" w:hAnsi="Arial" w:cs="Arial"/>
          <w:iCs/>
          <w:sz w:val="30"/>
          <w:szCs w:val="30"/>
          <w:lang w:eastAsia="zh-CN"/>
        </w:rPr>
        <w:t xml:space="preserve">Target Performance Enhancements </w:t>
      </w:r>
      <w:r w:rsidR="00211287">
        <w:rPr>
          <w:rFonts w:ascii="Arial" w:eastAsia="MS Mincho" w:hAnsi="Arial" w:cs="Arial"/>
          <w:iCs/>
          <w:sz w:val="30"/>
          <w:szCs w:val="30"/>
          <w:lang w:eastAsia="zh-CN"/>
        </w:rPr>
        <w:t>for LTM</w:t>
      </w:r>
    </w:p>
    <w:p w14:paraId="5B9C5E28" w14:textId="34D97193" w:rsidR="000107EE" w:rsidRDefault="000107EE">
      <w:pPr>
        <w:pStyle w:val="3"/>
        <w:keepNext w:val="0"/>
        <w:widowControl w:val="0"/>
        <w:numPr>
          <w:ilvl w:val="2"/>
          <w:numId w:val="16"/>
        </w:numPr>
        <w:tabs>
          <w:tab w:val="clear" w:pos="-5500"/>
          <w:tab w:val="left" w:pos="907"/>
        </w:tabs>
        <w:rPr>
          <w:b w:val="0"/>
          <w:lang w:val="en-GB" w:eastAsia="en-GB"/>
        </w:rPr>
      </w:pPr>
      <w:bookmarkStart w:id="1" w:name="_Hlk117151103"/>
      <w:r>
        <w:rPr>
          <w:b w:val="0"/>
          <w:lang w:val="en-GB" w:eastAsia="en-GB"/>
        </w:rPr>
        <w:t>Background</w:t>
      </w:r>
    </w:p>
    <w:p w14:paraId="1FB4067F" w14:textId="20587CEC" w:rsidR="000107EE" w:rsidRDefault="000107EE" w:rsidP="00372925">
      <w:pPr>
        <w:spacing w:after="120"/>
        <w:jc w:val="both"/>
        <w:rPr>
          <w:lang w:val="en-GB" w:eastAsia="zh-CN"/>
        </w:rPr>
      </w:pPr>
      <w:r>
        <w:rPr>
          <w:lang w:val="en-GB" w:eastAsia="zh-CN"/>
        </w:rPr>
        <w:t>In RAN2 #119-e meeting [</w:t>
      </w:r>
      <w:r w:rsidR="00D277BF">
        <w:rPr>
          <w:lang w:val="en-GB" w:eastAsia="zh-CN"/>
        </w:rPr>
        <w:t>3</w:t>
      </w:r>
      <w:r>
        <w:rPr>
          <w:lang w:val="en-GB" w:eastAsia="zh-CN"/>
        </w:rPr>
        <w:t>],</w:t>
      </w:r>
      <w:r w:rsidR="00372925">
        <w:rPr>
          <w:lang w:val="en-GB" w:eastAsia="zh-CN"/>
        </w:rPr>
        <w:t xml:space="preserve"> </w:t>
      </w:r>
      <w:r>
        <w:rPr>
          <w:lang w:val="en-GB" w:eastAsia="zh-CN"/>
        </w:rPr>
        <w:t xml:space="preserve">companies reached </w:t>
      </w:r>
      <w:r w:rsidR="00D277BF">
        <w:rPr>
          <w:lang w:val="en-GB" w:eastAsia="zh-CN"/>
        </w:rPr>
        <w:t>a</w:t>
      </w:r>
      <w:r>
        <w:rPr>
          <w:lang w:val="en-GB" w:eastAsia="zh-CN"/>
        </w:rPr>
        <w:t xml:space="preserve"> </w:t>
      </w:r>
      <w:r w:rsidRPr="000107EE">
        <w:rPr>
          <w:rFonts w:hint="eastAsia"/>
          <w:lang w:val="en-GB" w:eastAsia="zh-CN"/>
        </w:rPr>
        <w:t>consensus</w:t>
      </w:r>
      <w:r>
        <w:rPr>
          <w:lang w:val="en-GB" w:eastAsia="zh-CN"/>
        </w:rPr>
        <w:t xml:space="preserve"> on the components of mobility latency illustrated in Figure 1.  </w:t>
      </w:r>
    </w:p>
    <w:p w14:paraId="5869E7D0" w14:textId="37836AEE" w:rsidR="000107EE" w:rsidRDefault="000107EE" w:rsidP="000107EE">
      <w:pPr>
        <w:pStyle w:val="a0"/>
        <w:spacing w:after="0"/>
        <w:rPr>
          <w:lang w:eastAsia="zh-CN"/>
        </w:rPr>
      </w:pPr>
      <w:r>
        <w:rPr>
          <w:noProof/>
        </w:rPr>
        <w:lastRenderedPageBreak/>
        <w:drawing>
          <wp:inline distT="0" distB="0" distL="0" distR="0" wp14:anchorId="59ABF3E2" wp14:editId="6730002B">
            <wp:extent cx="6120130" cy="1668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1668145"/>
                    </a:xfrm>
                    <a:prstGeom prst="rect">
                      <a:avLst/>
                    </a:prstGeom>
                    <a:noFill/>
                    <a:ln>
                      <a:noFill/>
                    </a:ln>
                  </pic:spPr>
                </pic:pic>
              </a:graphicData>
            </a:graphic>
          </wp:inline>
        </w:drawing>
      </w:r>
    </w:p>
    <w:p w14:paraId="71EF00CF" w14:textId="418D03D8" w:rsidR="000107EE" w:rsidRDefault="000107EE" w:rsidP="000107EE">
      <w:pPr>
        <w:keepLines/>
        <w:spacing w:after="120"/>
        <w:jc w:val="center"/>
        <w:rPr>
          <w:rFonts w:eastAsia="Malgun Gothic"/>
          <w:b/>
          <w:szCs w:val="20"/>
          <w:lang w:val="en-GB"/>
        </w:rPr>
      </w:pPr>
      <w:r>
        <w:rPr>
          <w:rFonts w:eastAsia="Malgun Gothic"/>
          <w:b/>
          <w:szCs w:val="20"/>
          <w:lang w:val="en-GB"/>
        </w:rPr>
        <w:t>Figure 1: Components of Mobility Latency</w:t>
      </w:r>
    </w:p>
    <w:p w14:paraId="22064B5B" w14:textId="569429D6" w:rsidR="00372925" w:rsidRDefault="00372925" w:rsidP="00372925">
      <w:pPr>
        <w:spacing w:after="120"/>
        <w:jc w:val="both"/>
        <w:rPr>
          <w:lang w:val="en-GB" w:eastAsia="zh-CN"/>
        </w:rPr>
      </w:pPr>
      <w:r w:rsidRPr="00372925">
        <w:rPr>
          <w:lang w:val="en-GB" w:eastAsia="en-GB"/>
        </w:rPr>
        <w:t>Besides</w:t>
      </w:r>
      <w:r>
        <w:rPr>
          <w:lang w:val="en-GB" w:eastAsia="en-GB"/>
        </w:rPr>
        <w:t xml:space="preserve">, </w:t>
      </w:r>
      <w:r>
        <w:rPr>
          <w:lang w:val="en-GB" w:eastAsia="zh-CN"/>
        </w:rPr>
        <w:t>RAN2 reac</w:t>
      </w:r>
      <w:r w:rsidR="00D277BF">
        <w:rPr>
          <w:lang w:val="en-GB" w:eastAsia="zh-CN"/>
        </w:rPr>
        <w:t>h</w:t>
      </w:r>
      <w:r>
        <w:rPr>
          <w:lang w:val="en-GB" w:eastAsia="zh-CN"/>
        </w:rPr>
        <w:t>ed the following agreement</w:t>
      </w:r>
      <w:r w:rsidR="00D277BF">
        <w:rPr>
          <w:lang w:val="en-GB" w:eastAsia="zh-CN"/>
        </w:rPr>
        <w:t xml:space="preserve"> </w:t>
      </w:r>
      <w:r w:rsidR="00A7140E">
        <w:rPr>
          <w:lang w:val="en-GB" w:eastAsia="zh-CN"/>
        </w:rPr>
        <w:t>to</w:t>
      </w:r>
      <w:r w:rsidR="00D277BF">
        <w:rPr>
          <w:lang w:val="en-GB" w:eastAsia="zh-CN"/>
        </w:rPr>
        <w:t xml:space="preserve"> </w:t>
      </w:r>
      <w:r>
        <w:rPr>
          <w:lang w:val="en-GB" w:eastAsia="zh-CN"/>
        </w:rPr>
        <w:t xml:space="preserve">further study </w:t>
      </w:r>
      <w:r w:rsidR="00A7140E">
        <w:rPr>
          <w:lang w:val="en-GB" w:eastAsia="zh-CN"/>
        </w:rPr>
        <w:t>relevant</w:t>
      </w:r>
      <w:r>
        <w:rPr>
          <w:lang w:val="en-GB" w:eastAsia="zh-CN"/>
        </w:rPr>
        <w:t xml:space="preserve"> enhance</w:t>
      </w:r>
      <w:r w:rsidR="00A7140E">
        <w:rPr>
          <w:lang w:val="en-GB" w:eastAsia="zh-CN"/>
        </w:rPr>
        <w:t>ments</w:t>
      </w:r>
      <w:r>
        <w:rPr>
          <w:lang w:val="en-GB" w:eastAsia="zh-CN"/>
        </w:rPr>
        <w:t xml:space="preserve"> </w:t>
      </w:r>
      <w:r w:rsidRPr="00372925">
        <w:rPr>
          <w:lang w:val="en-GB" w:eastAsia="zh-CN"/>
        </w:rPr>
        <w:t>including UE reconfiguration, DL synchronization, UL synchronization, TRS tracking and CSI measurement</w:t>
      </w:r>
      <w:r>
        <w:rPr>
          <w:lang w:val="en-GB" w:eastAsia="zh-CN"/>
        </w:rPr>
        <w:t xml:space="preserve"> for LTM.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3"/>
      </w:tblGrid>
      <w:tr w:rsidR="00372925" w14:paraId="330D7DA9" w14:textId="77777777" w:rsidTr="00994FE9">
        <w:tc>
          <w:tcPr>
            <w:tcW w:w="9633" w:type="dxa"/>
            <w:tcBorders>
              <w:top w:val="single" w:sz="4" w:space="0" w:color="auto"/>
              <w:left w:val="single" w:sz="4" w:space="0" w:color="auto"/>
              <w:bottom w:val="single" w:sz="4" w:space="0" w:color="auto"/>
              <w:right w:val="single" w:sz="4" w:space="0" w:color="auto"/>
            </w:tcBorders>
            <w:hideMark/>
          </w:tcPr>
          <w:p w14:paraId="6685B8C0" w14:textId="77777777" w:rsidR="00372925" w:rsidRPr="00372925" w:rsidRDefault="00372925">
            <w:pPr>
              <w:pStyle w:val="ac"/>
              <w:numPr>
                <w:ilvl w:val="0"/>
                <w:numId w:val="12"/>
              </w:numPr>
              <w:ind w:firstLineChars="0"/>
              <w:rPr>
                <w:rFonts w:ascii="Times New Roman" w:eastAsia="Times New Roman" w:hAnsi="Times New Roman"/>
                <w:bCs/>
                <w:kern w:val="0"/>
                <w:sz w:val="20"/>
                <w:szCs w:val="24"/>
                <w:lang w:val="en-GB" w:eastAsia="en-US"/>
              </w:rPr>
            </w:pPr>
            <w:r w:rsidRPr="00372925">
              <w:rPr>
                <w:rFonts w:ascii="Times New Roman" w:eastAsia="Times New Roman" w:hAnsi="Times New Roman"/>
                <w:bCs/>
                <w:kern w:val="0"/>
                <w:sz w:val="20"/>
                <w:szCs w:val="24"/>
                <w:lang w:val="en-GB" w:eastAsia="en-US"/>
              </w:rPr>
              <w:t>Assumption: To reduce HO interruption time, investigate e.g. solutions to reduce the time for UE reconfiguration (already in the WID), downlink and uplink synchronization after handover decision (other parts of dynamic switch not precluded)</w:t>
            </w:r>
            <w:r>
              <w:rPr>
                <w:rFonts w:ascii="Times New Roman" w:eastAsia="Times New Roman" w:hAnsi="Times New Roman"/>
                <w:bCs/>
                <w:kern w:val="0"/>
                <w:sz w:val="20"/>
                <w:szCs w:val="24"/>
                <w:lang w:val="en-GB" w:eastAsia="en-US"/>
              </w:rPr>
              <w:t>.</w:t>
            </w:r>
          </w:p>
        </w:tc>
      </w:tr>
    </w:tbl>
    <w:p w14:paraId="5D5719E9" w14:textId="1C8A6C4A" w:rsidR="000107EE" w:rsidRDefault="000107EE" w:rsidP="00994FE9">
      <w:pPr>
        <w:spacing w:after="120"/>
        <w:jc w:val="both"/>
        <w:rPr>
          <w:lang w:val="en-GB" w:eastAsia="zh-CN"/>
        </w:rPr>
      </w:pPr>
      <w:r>
        <w:rPr>
          <w:lang w:val="en-GB" w:eastAsia="zh-CN"/>
        </w:rPr>
        <w:t xml:space="preserve">In RAN2#119 bis-e meeting, </w:t>
      </w:r>
      <w:r w:rsidR="00B066C9">
        <w:rPr>
          <w:lang w:val="en-GB" w:eastAsia="zh-CN"/>
        </w:rPr>
        <w:t xml:space="preserve">there was general </w:t>
      </w:r>
      <w:r>
        <w:rPr>
          <w:lang w:val="en-GB" w:eastAsia="zh-CN"/>
        </w:rPr>
        <w:t>agree</w:t>
      </w:r>
      <w:r w:rsidR="00B066C9">
        <w:rPr>
          <w:lang w:val="en-GB" w:eastAsia="zh-CN"/>
        </w:rPr>
        <w:t>ment</w:t>
      </w:r>
      <w:r>
        <w:rPr>
          <w:lang w:val="en-GB" w:eastAsia="zh-CN"/>
        </w:rPr>
        <w:t xml:space="preserve"> that DL synchroniza</w:t>
      </w:r>
      <w:r w:rsidR="00D277BF">
        <w:rPr>
          <w:lang w:val="en-GB" w:eastAsia="zh-CN"/>
        </w:rPr>
        <w:t>t</w:t>
      </w:r>
      <w:r>
        <w:rPr>
          <w:lang w:val="en-GB" w:eastAsia="zh-CN"/>
        </w:rPr>
        <w:t>ion</w:t>
      </w:r>
      <w:r w:rsidR="00D277BF">
        <w:rPr>
          <w:lang w:val="en-GB" w:eastAsia="zh-CN"/>
        </w:rPr>
        <w:t xml:space="preserve">, </w:t>
      </w:r>
      <w:r>
        <w:rPr>
          <w:lang w:val="en-GB" w:eastAsia="zh-CN"/>
        </w:rPr>
        <w:t xml:space="preserve">early TRS tracking and CSI measurement should be discussed by RAN1 and RAN4. </w:t>
      </w:r>
      <w:r w:rsidR="00B908E4">
        <w:rPr>
          <w:lang w:val="en-GB" w:eastAsia="zh-CN"/>
        </w:rPr>
        <w:t>And</w:t>
      </w:r>
      <w:r w:rsidR="00B066C9">
        <w:rPr>
          <w:lang w:val="en-GB" w:eastAsia="zh-CN"/>
        </w:rPr>
        <w:t>,</w:t>
      </w:r>
      <w:r w:rsidR="00B908E4">
        <w:rPr>
          <w:lang w:val="en-GB" w:eastAsia="zh-CN"/>
        </w:rPr>
        <w:t xml:space="preserve"> RAN1 will discuss the L1 measurement enhancements.</w:t>
      </w:r>
    </w:p>
    <w:tbl>
      <w:tblPr>
        <w:tblStyle w:val="afa"/>
        <w:tblW w:w="0" w:type="auto"/>
        <w:tblLook w:val="04A0" w:firstRow="1" w:lastRow="0" w:firstColumn="1" w:lastColumn="0" w:noHBand="0" w:noVBand="1"/>
      </w:tblPr>
      <w:tblGrid>
        <w:gridCol w:w="9628"/>
      </w:tblGrid>
      <w:tr w:rsidR="000107EE" w14:paraId="05EBCE7B" w14:textId="77777777" w:rsidTr="000107EE">
        <w:tc>
          <w:tcPr>
            <w:tcW w:w="9628" w:type="dxa"/>
          </w:tcPr>
          <w:p w14:paraId="425CF157" w14:textId="77777777" w:rsidR="000107EE" w:rsidRPr="000107EE" w:rsidRDefault="000107EE">
            <w:pPr>
              <w:numPr>
                <w:ilvl w:val="0"/>
                <w:numId w:val="12"/>
              </w:numPr>
              <w:spacing w:before="60"/>
              <w:ind w:left="357" w:hanging="357"/>
              <w:jc w:val="both"/>
              <w:rPr>
                <w:bCs/>
                <w:lang w:val="en-GB"/>
              </w:rPr>
            </w:pPr>
            <w:r w:rsidRPr="000107EE">
              <w:rPr>
                <w:bCs/>
                <w:lang w:val="en-GB"/>
              </w:rPr>
              <w:t xml:space="preserve">R2 assumes that the following items may be discussed by RAN1 and RAN4 (and may be scenario specific): </w:t>
            </w:r>
          </w:p>
          <w:p w14:paraId="02A37A57" w14:textId="77777777" w:rsidR="000107EE" w:rsidRPr="000107EE" w:rsidRDefault="000107EE" w:rsidP="000107EE">
            <w:pPr>
              <w:spacing w:before="60"/>
              <w:ind w:left="357"/>
              <w:jc w:val="both"/>
              <w:rPr>
                <w:bCs/>
                <w:lang w:val="en-GB"/>
              </w:rPr>
            </w:pPr>
            <w:r w:rsidRPr="000107EE">
              <w:rPr>
                <w:bCs/>
                <w:lang w:val="en-GB"/>
              </w:rPr>
              <w:t>- Whether to perform DL synchronization to candidate/target cell before receiving the cell switch command. R2 assumes this is feasible at least for the case that the target cell is already an active serving cell.</w:t>
            </w:r>
          </w:p>
          <w:p w14:paraId="54990604" w14:textId="7BF4E2E0" w:rsidR="000107EE" w:rsidRDefault="000107EE" w:rsidP="000107EE">
            <w:pPr>
              <w:spacing w:before="60"/>
              <w:ind w:left="357"/>
              <w:jc w:val="both"/>
              <w:rPr>
                <w:bCs/>
                <w:lang w:val="en-GB"/>
              </w:rPr>
            </w:pPr>
            <w:r w:rsidRPr="000107EE">
              <w:rPr>
                <w:bCs/>
                <w:lang w:val="en-GB"/>
              </w:rPr>
              <w:t>- Whether to support of performing TRS tracking and CSI measurement of candidate/target cell before/by cell switch command</w:t>
            </w:r>
          </w:p>
          <w:p w14:paraId="7CB0B337" w14:textId="648DDC53" w:rsidR="00B908E4" w:rsidRPr="00B908E4" w:rsidRDefault="00B908E4" w:rsidP="00B908E4">
            <w:pPr>
              <w:numPr>
                <w:ilvl w:val="0"/>
                <w:numId w:val="12"/>
              </w:numPr>
              <w:spacing w:before="60"/>
              <w:ind w:left="357" w:hanging="357"/>
              <w:jc w:val="both"/>
              <w:rPr>
                <w:bCs/>
                <w:lang w:val="en-GB"/>
              </w:rPr>
            </w:pPr>
            <w:r w:rsidRPr="00EA7D68">
              <w:rPr>
                <w:bCs/>
                <w:lang w:val="en-GB"/>
              </w:rPr>
              <w:t xml:space="preserve">RAN2 assumes that RAN1 will drive discussions on L1 measurement enhancements, if any. If RAN1 identifies the need for e.g. event reporting, filtering etc, RAN2 can then be involved if needed. </w:t>
            </w:r>
          </w:p>
          <w:p w14:paraId="15C6C7CD" w14:textId="77777777" w:rsidR="000107EE" w:rsidRDefault="000107EE" w:rsidP="000107EE">
            <w:pPr>
              <w:rPr>
                <w:lang w:val="en-GB" w:eastAsia="en-GB"/>
              </w:rPr>
            </w:pPr>
          </w:p>
        </w:tc>
      </w:tr>
    </w:tbl>
    <w:p w14:paraId="068FCBA7" w14:textId="3ADD98CA" w:rsidR="000107EE" w:rsidRPr="000107EE" w:rsidRDefault="00372925" w:rsidP="00994FE9">
      <w:pPr>
        <w:spacing w:after="120"/>
        <w:jc w:val="both"/>
        <w:rPr>
          <w:lang w:val="en-GB" w:eastAsia="zh-CN"/>
        </w:rPr>
      </w:pPr>
      <w:r w:rsidRPr="00372925">
        <w:rPr>
          <w:lang w:val="en-GB" w:eastAsia="zh-CN"/>
        </w:rPr>
        <w:t xml:space="preserve">Based on </w:t>
      </w:r>
      <w:r w:rsidR="00D277BF">
        <w:rPr>
          <w:lang w:val="en-GB" w:eastAsia="zh-CN"/>
        </w:rPr>
        <w:t xml:space="preserve">the </w:t>
      </w:r>
      <w:r>
        <w:rPr>
          <w:lang w:val="en-GB" w:eastAsia="zh-CN"/>
        </w:rPr>
        <w:t xml:space="preserve">above, we </w:t>
      </w:r>
      <w:r w:rsidR="00994FE9">
        <w:rPr>
          <w:lang w:val="en-GB" w:eastAsia="zh-CN"/>
        </w:rPr>
        <w:t xml:space="preserve">think RAN2 need </w:t>
      </w:r>
      <w:r w:rsidR="006502C1" w:rsidRPr="00D1197C">
        <w:rPr>
          <w:lang w:val="en-GB" w:eastAsia="zh-CN"/>
        </w:rPr>
        <w:t>not</w:t>
      </w:r>
      <w:r w:rsidR="006502C1">
        <w:rPr>
          <w:lang w:val="en-GB" w:eastAsia="zh-CN"/>
        </w:rPr>
        <w:t xml:space="preserve"> </w:t>
      </w:r>
      <w:r w:rsidR="00994FE9">
        <w:rPr>
          <w:lang w:val="en-GB" w:eastAsia="zh-CN"/>
        </w:rPr>
        <w:t xml:space="preserve">to further discuss the enhancement on DL synchronization, TRS tracking and CSI measurement unless RAN1/RAN4 triggers and </w:t>
      </w:r>
      <w:r w:rsidR="00D277BF">
        <w:rPr>
          <w:lang w:val="en-GB" w:eastAsia="zh-CN"/>
        </w:rPr>
        <w:t xml:space="preserve">could </w:t>
      </w:r>
      <w:r w:rsidR="00994FE9">
        <w:rPr>
          <w:lang w:val="en-GB" w:eastAsia="zh-CN"/>
        </w:rPr>
        <w:t>focu</w:t>
      </w:r>
      <w:r w:rsidR="00D277BF">
        <w:rPr>
          <w:lang w:val="en-GB" w:eastAsia="zh-CN"/>
        </w:rPr>
        <w:t>s</w:t>
      </w:r>
      <w:r w:rsidR="00994FE9">
        <w:rPr>
          <w:lang w:val="en-GB" w:eastAsia="zh-CN"/>
        </w:rPr>
        <w:t xml:space="preserve"> on the enhancements on UE reconfiguration, UE process and uplink synchronization.</w:t>
      </w:r>
    </w:p>
    <w:p w14:paraId="766E5C0A" w14:textId="2A0D4EFF" w:rsidR="006269E8" w:rsidRDefault="006269E8">
      <w:pPr>
        <w:pStyle w:val="3"/>
        <w:keepNext w:val="0"/>
        <w:widowControl w:val="0"/>
        <w:numPr>
          <w:ilvl w:val="2"/>
          <w:numId w:val="16"/>
        </w:numPr>
        <w:tabs>
          <w:tab w:val="clear" w:pos="-5500"/>
          <w:tab w:val="left" w:pos="907"/>
        </w:tabs>
        <w:rPr>
          <w:b w:val="0"/>
          <w:lang w:val="en-GB" w:eastAsia="en-GB"/>
        </w:rPr>
      </w:pPr>
      <w:r>
        <w:rPr>
          <w:b w:val="0"/>
          <w:lang w:val="en-GB" w:eastAsia="en-GB"/>
        </w:rPr>
        <w:t>Pre-configuration process</w:t>
      </w:r>
    </w:p>
    <w:p w14:paraId="392C77C5" w14:textId="2A13FAE8" w:rsidR="000107EE" w:rsidRPr="004079CF" w:rsidRDefault="000107EE" w:rsidP="00B74CDE">
      <w:pPr>
        <w:spacing w:after="120"/>
        <w:jc w:val="both"/>
        <w:rPr>
          <w:rFonts w:eastAsia="MS Mincho"/>
          <w:lang w:eastAsia="zh-CN"/>
        </w:rPr>
      </w:pPr>
      <w:r w:rsidRPr="004079CF">
        <w:rPr>
          <w:rFonts w:eastAsia="MS Mincho"/>
          <w:lang w:eastAsia="zh-CN"/>
        </w:rPr>
        <w:t>In RAN2#119bis-e meeting</w:t>
      </w:r>
      <w:r w:rsidR="006A4A5B">
        <w:rPr>
          <w:rFonts w:eastAsia="MS Mincho"/>
          <w:lang w:eastAsia="zh-CN"/>
        </w:rPr>
        <w:t xml:space="preserve"> </w:t>
      </w:r>
      <w:r w:rsidR="00D277BF">
        <w:rPr>
          <w:rFonts w:eastAsia="MS Mincho"/>
          <w:lang w:eastAsia="zh-CN"/>
        </w:rPr>
        <w:t>[2]</w:t>
      </w:r>
      <w:r w:rsidRPr="004079CF">
        <w:rPr>
          <w:rFonts w:eastAsia="MS Mincho"/>
          <w:lang w:eastAsia="zh-CN"/>
        </w:rPr>
        <w:t xml:space="preserve">, RAN2 </w:t>
      </w:r>
      <w:r w:rsidR="00B25CEE" w:rsidRPr="004079CF">
        <w:rPr>
          <w:rFonts w:eastAsia="MS Mincho"/>
          <w:lang w:eastAsia="zh-CN"/>
        </w:rPr>
        <w:t xml:space="preserve">discussed whether ASN.1 decoding and validity/compliance check of candidate cell configuration </w:t>
      </w:r>
      <w:r w:rsidR="00C838D0" w:rsidRPr="00D1197C">
        <w:rPr>
          <w:rFonts w:eastAsia="MS Mincho"/>
          <w:lang w:eastAsia="zh-CN"/>
        </w:rPr>
        <w:t>need</w:t>
      </w:r>
      <w:r w:rsidR="00C838D0">
        <w:rPr>
          <w:rFonts w:eastAsia="MS Mincho"/>
          <w:lang w:eastAsia="zh-CN"/>
        </w:rPr>
        <w:t xml:space="preserve"> to</w:t>
      </w:r>
      <w:r w:rsidR="00C838D0" w:rsidRPr="00D1197C">
        <w:rPr>
          <w:rFonts w:eastAsia="MS Mincho"/>
          <w:lang w:eastAsia="zh-CN"/>
        </w:rPr>
        <w:t xml:space="preserve"> be</w:t>
      </w:r>
      <w:r w:rsidR="00C838D0" w:rsidRPr="004079CF">
        <w:rPr>
          <w:rFonts w:eastAsia="MS Mincho"/>
          <w:lang w:eastAsia="zh-CN"/>
        </w:rPr>
        <w:t xml:space="preserve"> </w:t>
      </w:r>
      <w:r w:rsidR="00B25CEE" w:rsidRPr="004079CF">
        <w:rPr>
          <w:rFonts w:eastAsia="MS Mincho"/>
          <w:lang w:eastAsia="zh-CN"/>
        </w:rPr>
        <w:t xml:space="preserve">performed upon reception of the candidate cells configuration. </w:t>
      </w:r>
      <w:r w:rsidR="00C838D0">
        <w:rPr>
          <w:rFonts w:eastAsia="MS Mincho"/>
          <w:lang w:eastAsia="zh-CN"/>
        </w:rPr>
        <w:t>The majority</w:t>
      </w:r>
      <w:r w:rsidR="00B25CEE" w:rsidRPr="004079CF">
        <w:rPr>
          <w:rFonts w:eastAsia="MS Mincho"/>
          <w:lang w:eastAsia="zh-CN"/>
        </w:rPr>
        <w:t xml:space="preserve"> </w:t>
      </w:r>
      <w:r w:rsidR="00D277BF">
        <w:rPr>
          <w:rFonts w:eastAsia="MS Mincho"/>
          <w:lang w:eastAsia="zh-CN"/>
        </w:rPr>
        <w:t xml:space="preserve">of </w:t>
      </w:r>
      <w:r w:rsidR="000E12C6">
        <w:rPr>
          <w:rFonts w:eastAsia="MS Mincho"/>
          <w:lang w:eastAsia="zh-CN"/>
        </w:rPr>
        <w:t>companies</w:t>
      </w:r>
      <w:r w:rsidR="00D277BF">
        <w:rPr>
          <w:rFonts w:eastAsia="MS Mincho"/>
          <w:lang w:eastAsia="zh-CN"/>
        </w:rPr>
        <w:t xml:space="preserve"> </w:t>
      </w:r>
      <w:r w:rsidR="00B25CEE" w:rsidRPr="004079CF">
        <w:rPr>
          <w:rFonts w:eastAsia="MS Mincho"/>
          <w:lang w:eastAsia="zh-CN"/>
        </w:rPr>
        <w:t>support</w:t>
      </w:r>
      <w:r w:rsidR="000E12C6">
        <w:rPr>
          <w:rFonts w:eastAsia="MS Mincho"/>
          <w:lang w:eastAsia="zh-CN"/>
        </w:rPr>
        <w:t>ed</w:t>
      </w:r>
      <w:r w:rsidR="00B25CEE" w:rsidRPr="004079CF">
        <w:rPr>
          <w:rFonts w:eastAsia="MS Mincho"/>
          <w:lang w:eastAsia="zh-CN"/>
        </w:rPr>
        <w:t xml:space="preserve"> early ASN.1 decoding and valid/compliance check of candidate cell configuration</w:t>
      </w:r>
      <w:r w:rsidR="00A75AC0" w:rsidRPr="004079CF">
        <w:rPr>
          <w:rFonts w:eastAsia="MS Mincho"/>
          <w:lang w:eastAsia="zh-CN"/>
        </w:rPr>
        <w:t xml:space="preserve"> </w:t>
      </w:r>
      <w:r w:rsidR="000E12C6">
        <w:rPr>
          <w:rFonts w:eastAsia="MS Mincho"/>
          <w:lang w:eastAsia="zh-CN"/>
        </w:rPr>
        <w:t xml:space="preserve">in order to reduce </w:t>
      </w:r>
      <w:r w:rsidR="00A75AC0" w:rsidRPr="004079CF">
        <w:rPr>
          <w:rFonts w:eastAsia="MS Mincho"/>
          <w:lang w:eastAsia="zh-CN"/>
        </w:rPr>
        <w:t>the LTM latency</w:t>
      </w:r>
      <w:r w:rsidR="000E12C6">
        <w:rPr>
          <w:rFonts w:eastAsia="MS Mincho"/>
          <w:lang w:eastAsia="zh-CN"/>
        </w:rPr>
        <w:t>.</w:t>
      </w:r>
      <w:r w:rsidR="00B25CEE" w:rsidRPr="004079CF">
        <w:rPr>
          <w:rFonts w:eastAsia="MS Mincho"/>
          <w:lang w:eastAsia="zh-CN"/>
        </w:rPr>
        <w:t xml:space="preserve"> However, </w:t>
      </w:r>
      <w:r w:rsidR="000E12C6">
        <w:rPr>
          <w:rFonts w:eastAsia="MS Mincho"/>
          <w:lang w:eastAsia="zh-CN"/>
        </w:rPr>
        <w:t>there were</w:t>
      </w:r>
      <w:r w:rsidR="00B25CEE" w:rsidRPr="004079CF">
        <w:rPr>
          <w:rFonts w:eastAsia="MS Mincho"/>
          <w:lang w:eastAsia="zh-CN"/>
        </w:rPr>
        <w:t xml:space="preserve"> concerns </w:t>
      </w:r>
      <w:r w:rsidR="000E12C6">
        <w:rPr>
          <w:rFonts w:eastAsia="MS Mincho"/>
          <w:lang w:eastAsia="zh-CN"/>
        </w:rPr>
        <w:t>raised on</w:t>
      </w:r>
      <w:r w:rsidR="00B25CEE" w:rsidRPr="004079CF">
        <w:rPr>
          <w:rFonts w:eastAsia="MS Mincho"/>
          <w:lang w:eastAsia="zh-CN"/>
        </w:rPr>
        <w:t xml:space="preserve"> check failures</w:t>
      </w:r>
      <w:r w:rsidR="00A75AC0" w:rsidRPr="004079CF">
        <w:rPr>
          <w:rFonts w:eastAsia="MS Mincho"/>
          <w:lang w:eastAsia="zh-CN"/>
        </w:rPr>
        <w:t>, e.g., the early decoding/check may bring more failure</w:t>
      </w:r>
      <w:r w:rsidR="00D277BF">
        <w:rPr>
          <w:rFonts w:eastAsia="MS Mincho"/>
          <w:lang w:eastAsia="zh-CN"/>
        </w:rPr>
        <w:t>s</w:t>
      </w:r>
      <w:r w:rsidR="00A75AC0" w:rsidRPr="004079CF">
        <w:rPr>
          <w:rFonts w:eastAsia="MS Mincho"/>
          <w:lang w:eastAsia="zh-CN"/>
        </w:rPr>
        <w:t xml:space="preserve">, </w:t>
      </w:r>
      <w:r w:rsidR="00D277BF">
        <w:rPr>
          <w:rFonts w:eastAsia="MS Mincho"/>
          <w:lang w:eastAsia="zh-CN"/>
        </w:rPr>
        <w:t xml:space="preserve">and </w:t>
      </w:r>
      <w:r w:rsidR="00A75AC0" w:rsidRPr="004079CF">
        <w:rPr>
          <w:rFonts w:eastAsia="MS Mincho"/>
          <w:lang w:eastAsia="zh-CN"/>
        </w:rPr>
        <w:t xml:space="preserve">the UE behaviour when this check fails. </w:t>
      </w:r>
      <w:r w:rsidR="00456FD6">
        <w:rPr>
          <w:rFonts w:eastAsia="MS Mincho"/>
          <w:lang w:eastAsia="zh-CN"/>
        </w:rPr>
        <w:t>Hence</w:t>
      </w:r>
      <w:r w:rsidR="00A75AC0" w:rsidRPr="004079CF">
        <w:rPr>
          <w:rFonts w:eastAsia="MS Mincho"/>
          <w:lang w:eastAsia="zh-CN"/>
        </w:rPr>
        <w:t>, RAN2 didn’t reach an agreement on this issue.</w:t>
      </w:r>
    </w:p>
    <w:tbl>
      <w:tblPr>
        <w:tblStyle w:val="afa"/>
        <w:tblW w:w="0" w:type="auto"/>
        <w:tblLook w:val="04A0" w:firstRow="1" w:lastRow="0" w:firstColumn="1" w:lastColumn="0" w:noHBand="0" w:noVBand="1"/>
      </w:tblPr>
      <w:tblGrid>
        <w:gridCol w:w="9628"/>
      </w:tblGrid>
      <w:tr w:rsidR="00994FE9" w14:paraId="39A63F39" w14:textId="77777777" w:rsidTr="00994FE9">
        <w:tc>
          <w:tcPr>
            <w:tcW w:w="9628" w:type="dxa"/>
          </w:tcPr>
          <w:bookmarkEnd w:id="1"/>
          <w:p w14:paraId="08A1938D" w14:textId="1B6BEA54" w:rsidR="00994FE9" w:rsidRPr="00994FE9" w:rsidRDefault="00994FE9" w:rsidP="00B74CDE">
            <w:pPr>
              <w:numPr>
                <w:ilvl w:val="0"/>
                <w:numId w:val="12"/>
              </w:numPr>
              <w:spacing w:after="120"/>
              <w:ind w:left="357" w:hanging="357"/>
              <w:jc w:val="both"/>
              <w:rPr>
                <w:bCs/>
                <w:lang w:val="en-GB"/>
              </w:rPr>
            </w:pPr>
            <w:r w:rsidRPr="00994FE9">
              <w:rPr>
                <w:bCs/>
                <w:lang w:val="en-GB"/>
              </w:rPr>
              <w:t xml:space="preserve">FFS whether ASN.1 decoding and validity/compliance check of candidate cell configuration are performed upon reception of the candidate cells configuration. FFS if this need to be specified. </w:t>
            </w:r>
          </w:p>
        </w:tc>
      </w:tr>
    </w:tbl>
    <w:p w14:paraId="36A7012C" w14:textId="2593E153" w:rsidR="00994FE9" w:rsidRDefault="004079CF" w:rsidP="00B74CDE">
      <w:pPr>
        <w:spacing w:after="120"/>
        <w:jc w:val="both"/>
        <w:rPr>
          <w:rFonts w:eastAsia="MS Mincho"/>
          <w:lang w:eastAsia="zh-CN"/>
        </w:rPr>
      </w:pPr>
      <w:r w:rsidRPr="004079CF">
        <w:rPr>
          <w:rFonts w:eastAsia="MS Mincho"/>
          <w:lang w:eastAsia="zh-CN"/>
        </w:rPr>
        <w:t>R</w:t>
      </w:r>
      <w:r w:rsidR="009C20C7" w:rsidRPr="004079CF">
        <w:rPr>
          <w:rFonts w:eastAsia="MS Mincho"/>
          <w:lang w:eastAsia="zh-CN"/>
        </w:rPr>
        <w:t>e</w:t>
      </w:r>
      <w:r w:rsidR="00D277BF">
        <w:rPr>
          <w:rFonts w:eastAsia="MS Mincho"/>
          <w:lang w:eastAsia="zh-CN"/>
        </w:rPr>
        <w:t>ga</w:t>
      </w:r>
      <w:r w:rsidR="009C20C7" w:rsidRPr="004079CF">
        <w:rPr>
          <w:rFonts w:eastAsia="MS Mincho"/>
          <w:lang w:eastAsia="zh-CN"/>
        </w:rPr>
        <w:t>rding the failure</w:t>
      </w:r>
      <w:r w:rsidRPr="004079CF">
        <w:rPr>
          <w:rFonts w:eastAsia="MS Mincho"/>
          <w:lang w:eastAsia="zh-CN"/>
        </w:rPr>
        <w:t xml:space="preserve"> </w:t>
      </w:r>
      <w:r w:rsidR="006502C1">
        <w:rPr>
          <w:rFonts w:eastAsia="MS Mincho"/>
          <w:lang w:eastAsia="zh-CN"/>
        </w:rPr>
        <w:t xml:space="preserve">of </w:t>
      </w:r>
      <w:r w:rsidR="006502C1" w:rsidRPr="004079CF">
        <w:rPr>
          <w:rFonts w:eastAsia="MS Mincho"/>
          <w:lang w:eastAsia="zh-CN"/>
        </w:rPr>
        <w:t>valid/compliance check</w:t>
      </w:r>
      <w:r w:rsidR="009C20C7" w:rsidRPr="004079CF">
        <w:rPr>
          <w:rFonts w:eastAsia="MS Mincho"/>
          <w:lang w:eastAsia="zh-CN"/>
        </w:rPr>
        <w:t xml:space="preserve">, we </w:t>
      </w:r>
      <w:r w:rsidR="006502C1">
        <w:rPr>
          <w:rFonts w:eastAsia="MS Mincho"/>
          <w:lang w:eastAsia="zh-CN"/>
        </w:rPr>
        <w:t xml:space="preserve">think it is caused by error </w:t>
      </w:r>
      <w:r w:rsidR="00EA5CB9">
        <w:rPr>
          <w:rFonts w:eastAsia="MS Mincho"/>
          <w:lang w:eastAsia="zh-CN"/>
        </w:rPr>
        <w:t xml:space="preserve">implementation of </w:t>
      </w:r>
      <w:r w:rsidR="00C838D0">
        <w:rPr>
          <w:rFonts w:eastAsia="MS Mincho"/>
          <w:lang w:eastAsia="zh-CN"/>
        </w:rPr>
        <w:t xml:space="preserve">the </w:t>
      </w:r>
      <w:r w:rsidR="006502C1">
        <w:rPr>
          <w:rFonts w:eastAsia="MS Mincho"/>
          <w:lang w:eastAsia="zh-CN"/>
        </w:rPr>
        <w:t xml:space="preserve">candidate node and </w:t>
      </w:r>
      <w:r w:rsidR="00EA5CB9">
        <w:rPr>
          <w:rFonts w:eastAsia="MS Mincho"/>
          <w:lang w:eastAsia="zh-CN"/>
        </w:rPr>
        <w:t>happens rarely</w:t>
      </w:r>
      <w:r w:rsidR="006502C1">
        <w:rPr>
          <w:rFonts w:eastAsia="MS Mincho"/>
          <w:lang w:eastAsia="zh-CN"/>
        </w:rPr>
        <w:t xml:space="preserve">. </w:t>
      </w:r>
      <w:r w:rsidR="00D277BF">
        <w:rPr>
          <w:rFonts w:eastAsia="MS Mincho"/>
          <w:lang w:eastAsia="zh-CN"/>
        </w:rPr>
        <w:t xml:space="preserve">Since the </w:t>
      </w:r>
      <w:r w:rsidR="009C20C7" w:rsidRPr="004079CF">
        <w:rPr>
          <w:rFonts w:eastAsia="MS Mincho"/>
          <w:lang w:eastAsia="zh-CN"/>
        </w:rPr>
        <w:t xml:space="preserve">essential </w:t>
      </w:r>
      <w:r w:rsidR="00D277BF">
        <w:rPr>
          <w:rFonts w:eastAsia="MS Mincho"/>
          <w:lang w:eastAsia="zh-CN"/>
        </w:rPr>
        <w:t xml:space="preserve">target </w:t>
      </w:r>
      <w:r w:rsidR="00EA5CB9">
        <w:rPr>
          <w:rFonts w:eastAsia="MS Mincho"/>
          <w:lang w:eastAsia="zh-CN"/>
        </w:rPr>
        <w:t xml:space="preserve">of the LTM </w:t>
      </w:r>
      <w:r w:rsidR="00D277BF">
        <w:rPr>
          <w:rFonts w:eastAsia="MS Mincho"/>
          <w:lang w:eastAsia="zh-CN"/>
        </w:rPr>
        <w:t xml:space="preserve">is to </w:t>
      </w:r>
      <w:r w:rsidR="009C20C7" w:rsidRPr="004079CF">
        <w:rPr>
          <w:rFonts w:eastAsia="MS Mincho"/>
          <w:lang w:eastAsia="zh-CN"/>
        </w:rPr>
        <w:t xml:space="preserve">reduce the </w:t>
      </w:r>
      <w:r w:rsidR="00EA5CB9">
        <w:rPr>
          <w:rFonts w:eastAsia="MS Mincho"/>
          <w:lang w:eastAsia="zh-CN"/>
        </w:rPr>
        <w:t>handover</w:t>
      </w:r>
      <w:r w:rsidR="00EA5CB9" w:rsidRPr="004079CF">
        <w:rPr>
          <w:rFonts w:eastAsia="MS Mincho"/>
          <w:lang w:eastAsia="zh-CN"/>
        </w:rPr>
        <w:t xml:space="preserve"> </w:t>
      </w:r>
      <w:r w:rsidR="009C20C7" w:rsidRPr="004079CF">
        <w:rPr>
          <w:rFonts w:eastAsia="MS Mincho"/>
          <w:lang w:eastAsia="zh-CN"/>
        </w:rPr>
        <w:t>latency</w:t>
      </w:r>
      <w:r w:rsidR="00D277BF">
        <w:rPr>
          <w:rFonts w:eastAsia="MS Mincho"/>
          <w:lang w:eastAsia="zh-CN"/>
        </w:rPr>
        <w:t xml:space="preserve">, </w:t>
      </w:r>
      <w:r w:rsidR="00D277BF" w:rsidRPr="00D277BF">
        <w:rPr>
          <w:rFonts w:eastAsia="MS Mincho"/>
          <w:lang w:eastAsia="zh-CN"/>
        </w:rPr>
        <w:t>ASN.1 decoding and validity/compliance check of candidate cell configuration are performed upon reception of the candidate cells configuration</w:t>
      </w:r>
      <w:r w:rsidR="000C037B">
        <w:rPr>
          <w:rFonts w:eastAsia="MS Mincho"/>
          <w:lang w:eastAsia="zh-CN"/>
        </w:rPr>
        <w:t xml:space="preserve"> is crucial</w:t>
      </w:r>
      <w:r w:rsidR="00D277BF">
        <w:rPr>
          <w:rFonts w:eastAsia="MS Mincho"/>
          <w:lang w:eastAsia="zh-CN"/>
        </w:rPr>
        <w:t>. B</w:t>
      </w:r>
      <w:r w:rsidR="009C20C7" w:rsidRPr="004079CF">
        <w:rPr>
          <w:rFonts w:eastAsia="MS Mincho"/>
          <w:lang w:eastAsia="zh-CN"/>
        </w:rPr>
        <w:t>esides</w:t>
      </w:r>
      <w:r w:rsidR="00416626">
        <w:rPr>
          <w:rFonts w:eastAsia="MS Mincho"/>
          <w:lang w:eastAsia="zh-CN"/>
        </w:rPr>
        <w:t xml:space="preserve">, performing </w:t>
      </w:r>
      <w:r w:rsidR="00416626" w:rsidRPr="00E52641">
        <w:rPr>
          <w:rFonts w:eastAsia="MS Mincho"/>
          <w:lang w:eastAsia="zh-CN"/>
        </w:rPr>
        <w:t xml:space="preserve">ASN.1 decoding and validity/compliance check of candidate cell configuration upon reception of the candidate cells configuration can be used </w:t>
      </w:r>
      <w:r w:rsidR="00416626">
        <w:rPr>
          <w:rFonts w:eastAsia="MS Mincho"/>
          <w:lang w:eastAsia="zh-CN"/>
        </w:rPr>
        <w:t xml:space="preserve">by UE to </w:t>
      </w:r>
      <w:r w:rsidR="00416626" w:rsidRPr="00E52641">
        <w:rPr>
          <w:rFonts w:eastAsia="MS Mincho"/>
          <w:lang w:eastAsia="zh-CN"/>
        </w:rPr>
        <w:t xml:space="preserve">obtain the </w:t>
      </w:r>
      <w:r w:rsidR="00416626" w:rsidRPr="00D230DE">
        <w:rPr>
          <w:rFonts w:eastAsia="MS Mincho"/>
          <w:lang w:eastAsia="zh-CN"/>
        </w:rPr>
        <w:t xml:space="preserve">RACH </w:t>
      </w:r>
      <w:r w:rsidR="00416626">
        <w:rPr>
          <w:rFonts w:eastAsia="MS Mincho"/>
          <w:lang w:eastAsia="zh-CN"/>
        </w:rPr>
        <w:t xml:space="preserve">configuration </w:t>
      </w:r>
      <w:r w:rsidR="00416626">
        <w:rPr>
          <w:rFonts w:eastAsia="MS Mincho"/>
          <w:lang w:eastAsia="zh-CN"/>
        </w:rPr>
        <w:lastRenderedPageBreak/>
        <w:t xml:space="preserve">of </w:t>
      </w:r>
      <w:r w:rsidR="00416626" w:rsidRPr="00D230DE">
        <w:rPr>
          <w:rFonts w:eastAsia="MS Mincho"/>
          <w:lang w:eastAsia="zh-CN"/>
        </w:rPr>
        <w:t>candidate cell</w:t>
      </w:r>
      <w:r w:rsidR="00416626" w:rsidRPr="004079CF">
        <w:rPr>
          <w:rFonts w:eastAsia="MS Mincho"/>
          <w:lang w:eastAsia="zh-CN"/>
        </w:rPr>
        <w:t>.</w:t>
      </w:r>
      <w:r w:rsidR="00416626">
        <w:rPr>
          <w:rFonts w:eastAsia="MS Mincho"/>
          <w:lang w:eastAsia="zh-CN"/>
        </w:rPr>
        <w:t xml:space="preserve"> T</w:t>
      </w:r>
      <w:r w:rsidR="00416626" w:rsidRPr="00E52641">
        <w:rPr>
          <w:rFonts w:eastAsia="MS Mincho"/>
          <w:lang w:eastAsia="zh-CN"/>
        </w:rPr>
        <w:t xml:space="preserve">he </w:t>
      </w:r>
      <w:r w:rsidR="00416626" w:rsidRPr="00D230DE">
        <w:rPr>
          <w:rFonts w:eastAsia="MS Mincho"/>
          <w:lang w:eastAsia="zh-CN"/>
        </w:rPr>
        <w:t xml:space="preserve">RACH </w:t>
      </w:r>
      <w:r w:rsidR="00416626">
        <w:rPr>
          <w:rFonts w:eastAsia="MS Mincho"/>
          <w:lang w:eastAsia="zh-CN"/>
        </w:rPr>
        <w:t xml:space="preserve">configuration of </w:t>
      </w:r>
      <w:r w:rsidR="00C838D0">
        <w:rPr>
          <w:rFonts w:eastAsia="MS Mincho"/>
          <w:lang w:eastAsia="zh-CN"/>
        </w:rPr>
        <w:t xml:space="preserve">the </w:t>
      </w:r>
      <w:r w:rsidR="00416626" w:rsidRPr="00D230DE">
        <w:rPr>
          <w:rFonts w:eastAsia="MS Mincho"/>
          <w:lang w:eastAsia="zh-CN"/>
        </w:rPr>
        <w:t>candidate cell</w:t>
      </w:r>
      <w:r w:rsidR="00416626">
        <w:rPr>
          <w:rFonts w:eastAsia="MS Mincho"/>
          <w:lang w:eastAsia="zh-CN"/>
        </w:rPr>
        <w:t xml:space="preserve"> is </w:t>
      </w:r>
      <w:r w:rsidR="00416626" w:rsidRPr="004079CF">
        <w:rPr>
          <w:rFonts w:eastAsia="MS Mincho"/>
          <w:lang w:eastAsia="zh-CN"/>
        </w:rPr>
        <w:t>essential</w:t>
      </w:r>
      <w:r w:rsidR="00416626">
        <w:rPr>
          <w:rFonts w:eastAsia="MS Mincho"/>
          <w:lang w:eastAsia="zh-CN"/>
        </w:rPr>
        <w:t xml:space="preserve"> to enable the early </w:t>
      </w:r>
      <w:r w:rsidR="00D277BF" w:rsidDel="00416626">
        <w:rPr>
          <w:rFonts w:eastAsia="MS Mincho"/>
          <w:lang w:eastAsia="zh-CN"/>
        </w:rPr>
        <w:t xml:space="preserve"> </w:t>
      </w:r>
      <w:r w:rsidR="00D230DE" w:rsidRPr="00D230DE">
        <w:rPr>
          <w:rFonts w:eastAsia="MS Mincho"/>
          <w:lang w:eastAsia="zh-CN"/>
        </w:rPr>
        <w:t>RACH</w:t>
      </w:r>
      <w:r w:rsidR="00EA5CB9">
        <w:rPr>
          <w:rFonts w:eastAsia="MS Mincho"/>
          <w:lang w:eastAsia="zh-CN"/>
        </w:rPr>
        <w:t>, which was widely proposed in RAN2 and is discuss</w:t>
      </w:r>
      <w:r w:rsidR="00C838D0">
        <w:rPr>
          <w:rFonts w:eastAsia="MS Mincho"/>
          <w:lang w:eastAsia="zh-CN"/>
        </w:rPr>
        <w:t>ed</w:t>
      </w:r>
      <w:r w:rsidR="00EA5CB9">
        <w:rPr>
          <w:rFonts w:eastAsia="MS Mincho"/>
          <w:lang w:eastAsia="zh-CN"/>
        </w:rPr>
        <w:t xml:space="preserve"> in RAN1</w:t>
      </w:r>
      <w:r w:rsidRPr="004079CF" w:rsidDel="00416626">
        <w:rPr>
          <w:rFonts w:eastAsia="MS Mincho"/>
          <w:lang w:eastAsia="zh-CN"/>
        </w:rPr>
        <w:t xml:space="preserve">. </w:t>
      </w:r>
      <w:r w:rsidRPr="004079CF">
        <w:rPr>
          <w:rFonts w:eastAsia="MS Mincho"/>
          <w:lang w:eastAsia="zh-CN"/>
        </w:rPr>
        <w:t>Hence, we propose</w:t>
      </w:r>
      <w:r w:rsidR="00D277BF">
        <w:rPr>
          <w:rFonts w:eastAsia="MS Mincho"/>
          <w:lang w:eastAsia="zh-CN"/>
        </w:rPr>
        <w:t>:</w:t>
      </w:r>
    </w:p>
    <w:p w14:paraId="5B178A41" w14:textId="42F3A63D" w:rsidR="006269E8" w:rsidRPr="004079CF" w:rsidRDefault="004079CF" w:rsidP="00B74CDE">
      <w:pPr>
        <w:spacing w:after="120"/>
        <w:jc w:val="both"/>
        <w:rPr>
          <w:b/>
          <w:bCs/>
          <w:lang w:val="en-GB" w:eastAsia="zh-CN"/>
        </w:rPr>
      </w:pPr>
      <w:r w:rsidRPr="00167E40">
        <w:rPr>
          <w:b/>
          <w:bCs/>
          <w:lang w:val="en-GB" w:eastAsia="zh-CN"/>
        </w:rPr>
        <w:t xml:space="preserve">Proposal 1:  </w:t>
      </w:r>
      <w:r w:rsidRPr="004079CF">
        <w:rPr>
          <w:b/>
          <w:bCs/>
          <w:lang w:val="en-GB" w:eastAsia="zh-CN"/>
        </w:rPr>
        <w:t xml:space="preserve">ASN.1 decoding and validity/compliance check of candidate cell configuration are performed upon </w:t>
      </w:r>
      <w:r w:rsidR="00C838D0">
        <w:rPr>
          <w:b/>
          <w:bCs/>
          <w:lang w:val="en-GB" w:eastAsia="zh-CN"/>
        </w:rPr>
        <w:t xml:space="preserve">the </w:t>
      </w:r>
      <w:r w:rsidRPr="004079CF">
        <w:rPr>
          <w:b/>
          <w:bCs/>
          <w:lang w:val="en-GB" w:eastAsia="zh-CN"/>
        </w:rPr>
        <w:t>reception of the candidate cells configuration</w:t>
      </w:r>
      <w:r w:rsidRPr="005F6FB8">
        <w:rPr>
          <w:b/>
          <w:bCs/>
          <w:lang w:val="en-GB" w:eastAsia="zh-CN"/>
        </w:rPr>
        <w:t>.</w:t>
      </w:r>
    </w:p>
    <w:p w14:paraId="78FCA810" w14:textId="6E6D52C6" w:rsidR="00F92780" w:rsidRDefault="00F92780">
      <w:pPr>
        <w:pStyle w:val="3"/>
        <w:keepNext w:val="0"/>
        <w:widowControl w:val="0"/>
        <w:numPr>
          <w:ilvl w:val="2"/>
          <w:numId w:val="16"/>
        </w:numPr>
        <w:tabs>
          <w:tab w:val="clear" w:pos="-5500"/>
          <w:tab w:val="left" w:pos="907"/>
        </w:tabs>
        <w:rPr>
          <w:b w:val="0"/>
          <w:lang w:val="en-GB" w:eastAsia="en-GB"/>
        </w:rPr>
      </w:pPr>
      <w:bookmarkStart w:id="2" w:name="_Hlk117151268"/>
      <w:r w:rsidRPr="008215E4">
        <w:rPr>
          <w:b w:val="0"/>
          <w:lang w:val="en-GB" w:eastAsia="en-GB"/>
        </w:rPr>
        <w:t>L2 reset</w:t>
      </w:r>
    </w:p>
    <w:p w14:paraId="63DC064E" w14:textId="3537F59C" w:rsidR="007A6C7A" w:rsidRDefault="007A6C7A" w:rsidP="007A6C7A">
      <w:pPr>
        <w:spacing w:after="120"/>
        <w:jc w:val="both"/>
        <w:rPr>
          <w:rFonts w:eastAsia="等线"/>
          <w:lang w:val="en-GB" w:eastAsia="zh-CN"/>
        </w:rPr>
      </w:pPr>
      <w:r>
        <w:rPr>
          <w:rFonts w:eastAsia="等线" w:hint="eastAsia"/>
          <w:lang w:val="en-GB" w:eastAsia="zh-CN"/>
        </w:rPr>
        <w:t>In</w:t>
      </w:r>
      <w:r>
        <w:rPr>
          <w:rFonts w:eastAsia="等线"/>
          <w:lang w:val="en-GB" w:eastAsia="zh-CN"/>
        </w:rPr>
        <w:t xml:space="preserve"> RAN2#119e meeting</w:t>
      </w:r>
      <w:r w:rsidR="00D277BF">
        <w:rPr>
          <w:rFonts w:eastAsia="等线"/>
          <w:lang w:val="en-GB" w:eastAsia="zh-CN"/>
        </w:rPr>
        <w:t xml:space="preserve"> [3]</w:t>
      </w:r>
      <w:r>
        <w:rPr>
          <w:rFonts w:eastAsia="等线"/>
          <w:lang w:val="en-GB" w:eastAsia="zh-CN"/>
        </w:rPr>
        <w:t xml:space="preserve">, whether L2 is continued or reset was discussed </w:t>
      </w:r>
      <w:r w:rsidR="00160398">
        <w:rPr>
          <w:rFonts w:eastAsia="等线"/>
          <w:lang w:val="en-GB" w:eastAsia="zh-CN"/>
        </w:rPr>
        <w:t>and reached following</w:t>
      </w:r>
      <w:r>
        <w:rPr>
          <w:rFonts w:eastAsia="等线"/>
          <w:lang w:val="en-GB" w:eastAsia="zh-CN"/>
        </w:rPr>
        <w:t xml:space="preserve"> conclusion: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6C7A" w:rsidRPr="009E222D" w14:paraId="6BDBCEAB" w14:textId="77777777" w:rsidTr="00C83598">
        <w:tc>
          <w:tcPr>
            <w:tcW w:w="9854" w:type="dxa"/>
            <w:shd w:val="clear" w:color="auto" w:fill="auto"/>
          </w:tcPr>
          <w:p w14:paraId="0AEAC6DD" w14:textId="77777777" w:rsidR="007A6C7A" w:rsidRPr="001F1FCD" w:rsidRDefault="007A6C7A">
            <w:pPr>
              <w:pStyle w:val="Agreement"/>
              <w:tabs>
                <w:tab w:val="num" w:pos="1619"/>
              </w:tabs>
              <w:spacing w:after="60"/>
              <w:ind w:left="357" w:hanging="357"/>
              <w:jc w:val="both"/>
              <w:rPr>
                <w:rFonts w:ascii="Times New Roman" w:hAnsi="Times New Roman"/>
                <w:b w:val="0"/>
                <w:bCs/>
              </w:rPr>
            </w:pPr>
            <w:r w:rsidRPr="001F1FCD">
              <w:rPr>
                <w:rFonts w:ascii="Times New Roman" w:hAnsi="Times New Roman"/>
                <w:b w:val="0"/>
                <w:bCs/>
              </w:rPr>
              <w:t>R2 assumes that L2 is continued whenever possible (e.g. intra-DU), without Reset, with the target to avoid data loss, and the additional delay of data recovery.</w:t>
            </w:r>
          </w:p>
        </w:tc>
      </w:tr>
    </w:tbl>
    <w:bookmarkEnd w:id="2"/>
    <w:p w14:paraId="65227DE4" w14:textId="3877B37C" w:rsidR="003B788D" w:rsidRDefault="007A6C7A" w:rsidP="009C6CAD">
      <w:pPr>
        <w:spacing w:after="120"/>
        <w:jc w:val="both"/>
        <w:rPr>
          <w:lang w:eastAsia="zh-CN"/>
        </w:rPr>
      </w:pPr>
      <w:r>
        <w:rPr>
          <w:lang w:eastAsia="zh-CN"/>
        </w:rPr>
        <w:t>Besides, i</w:t>
      </w:r>
      <w:r w:rsidR="003B788D">
        <w:rPr>
          <w:lang w:eastAsia="zh-CN"/>
        </w:rPr>
        <w:t>n RAN2#119bis-e meeting</w:t>
      </w:r>
      <w:r w:rsidR="00D277BF">
        <w:rPr>
          <w:lang w:eastAsia="zh-CN"/>
        </w:rPr>
        <w:t xml:space="preserve"> [2]</w:t>
      </w:r>
      <w:r w:rsidR="003B788D">
        <w:rPr>
          <w:lang w:eastAsia="zh-CN"/>
        </w:rPr>
        <w:t xml:space="preserve">, RAN2 </w:t>
      </w:r>
      <w:r w:rsidR="00160398">
        <w:rPr>
          <w:lang w:eastAsia="zh-CN"/>
        </w:rPr>
        <w:t xml:space="preserve">also </w:t>
      </w:r>
      <w:r w:rsidR="003B788D">
        <w:rPr>
          <w:lang w:eastAsia="zh-CN"/>
        </w:rPr>
        <w:t>agreed that the MAC/RLC will be reset when configured. However, it is not clear in what scenarios</w:t>
      </w:r>
      <w:r w:rsidR="00D277BF">
        <w:rPr>
          <w:lang w:eastAsia="zh-CN"/>
        </w:rPr>
        <w:t xml:space="preserve"> MAC/RLC should be reset</w:t>
      </w:r>
      <w:r w:rsidR="003B788D">
        <w:rPr>
          <w:lang w:eastAsia="zh-CN"/>
        </w:rPr>
        <w:t xml:space="preserve">. </w:t>
      </w:r>
    </w:p>
    <w:tbl>
      <w:tblPr>
        <w:tblStyle w:val="afa"/>
        <w:tblW w:w="0" w:type="auto"/>
        <w:tblLook w:val="04A0" w:firstRow="1" w:lastRow="0" w:firstColumn="1" w:lastColumn="0" w:noHBand="0" w:noVBand="1"/>
      </w:tblPr>
      <w:tblGrid>
        <w:gridCol w:w="9628"/>
      </w:tblGrid>
      <w:tr w:rsidR="003B788D" w14:paraId="6BA27945" w14:textId="77777777" w:rsidTr="003B788D">
        <w:tc>
          <w:tcPr>
            <w:tcW w:w="9628" w:type="dxa"/>
          </w:tcPr>
          <w:p w14:paraId="307EFF6D" w14:textId="77777777" w:rsidR="003B788D" w:rsidRPr="003B788D" w:rsidRDefault="003B788D">
            <w:pPr>
              <w:pStyle w:val="Agreement"/>
              <w:tabs>
                <w:tab w:val="num" w:pos="1619"/>
              </w:tabs>
              <w:spacing w:after="60"/>
              <w:ind w:left="357" w:hanging="357"/>
              <w:jc w:val="both"/>
              <w:rPr>
                <w:rFonts w:ascii="Times New Roman" w:hAnsi="Times New Roman"/>
                <w:b w:val="0"/>
                <w:bCs/>
              </w:rPr>
            </w:pPr>
            <w:r w:rsidRPr="003B788D">
              <w:rPr>
                <w:rFonts w:ascii="Times New Roman" w:hAnsi="Times New Roman" w:hint="eastAsia"/>
                <w:b w:val="0"/>
                <w:bCs/>
              </w:rPr>
              <w:t xml:space="preserve">For UE processing, the following </w:t>
            </w:r>
            <w:r w:rsidRPr="003B788D">
              <w:rPr>
                <w:rFonts w:ascii="Times New Roman" w:hAnsi="Times New Roman"/>
                <w:b w:val="0"/>
                <w:bCs/>
              </w:rPr>
              <w:t>(not exhaustive) is assumed to</w:t>
            </w:r>
            <w:r w:rsidRPr="003B788D">
              <w:rPr>
                <w:rFonts w:ascii="Times New Roman" w:hAnsi="Times New Roman" w:hint="eastAsia"/>
                <w:b w:val="0"/>
                <w:bCs/>
              </w:rPr>
              <w:t xml:space="preserve"> be performed after </w:t>
            </w:r>
            <w:r w:rsidRPr="003B788D">
              <w:rPr>
                <w:rFonts w:ascii="Times New Roman" w:hAnsi="Times New Roman"/>
                <w:b w:val="0"/>
                <w:bCs/>
              </w:rPr>
              <w:t>receiving</w:t>
            </w:r>
            <w:r w:rsidRPr="003B788D">
              <w:rPr>
                <w:rFonts w:ascii="Times New Roman" w:hAnsi="Times New Roman" w:hint="eastAsia"/>
                <w:b w:val="0"/>
                <w:bCs/>
              </w:rPr>
              <w:t xml:space="preserve"> the cell switch command</w:t>
            </w:r>
            <w:r w:rsidRPr="003B788D">
              <w:rPr>
                <w:rFonts w:ascii="Times New Roman" w:hAnsi="Times New Roman"/>
                <w:b w:val="0"/>
                <w:bCs/>
              </w:rPr>
              <w:t>:</w:t>
            </w:r>
          </w:p>
          <w:p w14:paraId="1319CF84" w14:textId="77777777" w:rsidR="003B788D" w:rsidRPr="003B788D" w:rsidRDefault="003B788D" w:rsidP="003B788D">
            <w:pPr>
              <w:pStyle w:val="Agreement"/>
              <w:numPr>
                <w:ilvl w:val="0"/>
                <w:numId w:val="0"/>
              </w:numPr>
              <w:spacing w:after="60"/>
              <w:ind w:left="357"/>
              <w:jc w:val="both"/>
              <w:rPr>
                <w:rFonts w:ascii="Times New Roman" w:hAnsi="Times New Roman"/>
                <w:b w:val="0"/>
                <w:bCs/>
              </w:rPr>
            </w:pPr>
            <w:r w:rsidRPr="003B788D">
              <w:rPr>
                <w:rFonts w:ascii="Times New Roman" w:hAnsi="Times New Roman"/>
                <w:b w:val="0"/>
                <w:bCs/>
                <w:highlight w:val="yellow"/>
              </w:rPr>
              <w:t xml:space="preserve">MAC/RLC </w:t>
            </w:r>
            <w:r w:rsidRPr="003B788D">
              <w:rPr>
                <w:rFonts w:ascii="Times New Roman" w:hAnsi="Times New Roman" w:hint="eastAsia"/>
                <w:b w:val="0"/>
                <w:bCs/>
                <w:highlight w:val="yellow"/>
              </w:rPr>
              <w:t>reset (</w:t>
            </w:r>
            <w:r w:rsidRPr="003B788D">
              <w:rPr>
                <w:rFonts w:ascii="Times New Roman" w:hAnsi="Times New Roman"/>
                <w:b w:val="0"/>
                <w:bCs/>
                <w:highlight w:val="yellow"/>
              </w:rPr>
              <w:t>when configured</w:t>
            </w:r>
            <w:r w:rsidRPr="003B788D">
              <w:rPr>
                <w:rFonts w:ascii="Times New Roman" w:hAnsi="Times New Roman" w:hint="eastAsia"/>
                <w:b w:val="0"/>
                <w:bCs/>
                <w:highlight w:val="yellow"/>
              </w:rPr>
              <w:t>)</w:t>
            </w:r>
            <w:r w:rsidRPr="003B788D">
              <w:rPr>
                <w:rFonts w:ascii="Times New Roman" w:hAnsi="Times New Roman"/>
                <w:b w:val="0"/>
                <w:bCs/>
              </w:rPr>
              <w:t xml:space="preserve"> </w:t>
            </w:r>
          </w:p>
          <w:p w14:paraId="4F578552" w14:textId="6498C818" w:rsidR="003B788D" w:rsidRPr="003B788D" w:rsidRDefault="003B788D" w:rsidP="003B788D">
            <w:pPr>
              <w:pStyle w:val="Agreement"/>
              <w:numPr>
                <w:ilvl w:val="0"/>
                <w:numId w:val="0"/>
              </w:numPr>
              <w:spacing w:after="60"/>
              <w:ind w:left="357"/>
              <w:jc w:val="both"/>
              <w:rPr>
                <w:lang w:eastAsia="zh-CN"/>
              </w:rPr>
            </w:pPr>
            <w:r w:rsidRPr="003B788D">
              <w:rPr>
                <w:rFonts w:ascii="Times New Roman" w:hAnsi="Times New Roman"/>
                <w:b w:val="0"/>
                <w:bCs/>
              </w:rPr>
              <w:t>RF retuning</w:t>
            </w:r>
            <w:r w:rsidRPr="003B788D">
              <w:rPr>
                <w:rFonts w:ascii="Times New Roman" w:hAnsi="Times New Roman" w:hint="eastAsia"/>
                <w:b w:val="0"/>
                <w:bCs/>
              </w:rPr>
              <w:t xml:space="preserve"> (</w:t>
            </w:r>
            <w:r w:rsidRPr="003B788D">
              <w:rPr>
                <w:rFonts w:ascii="Times New Roman" w:hAnsi="Times New Roman"/>
                <w:b w:val="0"/>
                <w:bCs/>
              </w:rPr>
              <w:t>e.g.</w:t>
            </w:r>
            <w:r w:rsidRPr="003B788D">
              <w:rPr>
                <w:rFonts w:ascii="Times New Roman" w:hAnsi="Times New Roman" w:hint="eastAsia"/>
                <w:b w:val="0"/>
                <w:bCs/>
              </w:rPr>
              <w:t xml:space="preserve"> needed for inter-frequency)</w:t>
            </w:r>
            <w:r w:rsidRPr="003B788D">
              <w:rPr>
                <w:rFonts w:ascii="Times New Roman" w:hAnsi="Times New Roman"/>
                <w:b w:val="0"/>
                <w:bCs/>
              </w:rPr>
              <w:t>, baseband retuning</w:t>
            </w:r>
            <w:r w:rsidRPr="003B788D">
              <w:rPr>
                <w:lang w:eastAsia="zh-CN"/>
              </w:rPr>
              <w:t xml:space="preserve"> </w:t>
            </w:r>
          </w:p>
        </w:tc>
      </w:tr>
    </w:tbl>
    <w:p w14:paraId="249E56AE" w14:textId="30131F5B" w:rsidR="00067E66" w:rsidRDefault="001F318B" w:rsidP="00167E40">
      <w:pPr>
        <w:spacing w:after="120"/>
        <w:jc w:val="both"/>
        <w:rPr>
          <w:rFonts w:eastAsia="等线"/>
          <w:lang w:val="en-GB" w:eastAsia="zh-CN"/>
        </w:rPr>
      </w:pPr>
      <w:r>
        <w:rPr>
          <w:rFonts w:eastAsia="等线"/>
          <w:lang w:val="en-GB" w:eastAsia="zh-CN"/>
        </w:rPr>
        <w:t>F</w:t>
      </w:r>
      <w:r w:rsidR="00421A57">
        <w:rPr>
          <w:rFonts w:eastAsia="等线"/>
          <w:lang w:val="en-GB" w:eastAsia="zh-CN"/>
        </w:rPr>
        <w:t xml:space="preserve">or </w:t>
      </w:r>
      <w:r w:rsidR="00737425">
        <w:rPr>
          <w:rFonts w:eastAsia="等线"/>
          <w:lang w:val="en-GB" w:eastAsia="zh-CN"/>
        </w:rPr>
        <w:t xml:space="preserve">intra-CU </w:t>
      </w:r>
      <w:r w:rsidR="00167E40">
        <w:rPr>
          <w:rFonts w:eastAsia="等线"/>
          <w:lang w:val="en-GB" w:eastAsia="zh-CN"/>
        </w:rPr>
        <w:t xml:space="preserve">inter-DU </w:t>
      </w:r>
      <w:r w:rsidR="00C33EDD">
        <w:rPr>
          <w:rFonts w:eastAsia="等线"/>
          <w:lang w:val="en-GB" w:eastAsia="zh-CN"/>
        </w:rPr>
        <w:t xml:space="preserve">mobility </w:t>
      </w:r>
      <w:r w:rsidR="003B788D">
        <w:rPr>
          <w:rFonts w:eastAsia="等线"/>
          <w:lang w:val="en-GB" w:eastAsia="zh-CN"/>
        </w:rPr>
        <w:t>scenario</w:t>
      </w:r>
      <w:r w:rsidR="00167E40">
        <w:rPr>
          <w:rFonts w:eastAsia="等线"/>
          <w:lang w:val="en-GB" w:eastAsia="zh-CN"/>
        </w:rPr>
        <w:t xml:space="preserve">, the </w:t>
      </w:r>
      <w:r w:rsidR="00C33EDD">
        <w:rPr>
          <w:rFonts w:eastAsia="等线"/>
          <w:lang w:val="en-GB" w:eastAsia="zh-CN"/>
        </w:rPr>
        <w:t xml:space="preserve">serving </w:t>
      </w:r>
      <w:r w:rsidR="00167E40">
        <w:rPr>
          <w:rFonts w:eastAsia="等线"/>
          <w:lang w:val="en-GB" w:eastAsia="zh-CN"/>
        </w:rPr>
        <w:t xml:space="preserve">DU </w:t>
      </w:r>
      <w:r w:rsidR="00C33EDD">
        <w:rPr>
          <w:rFonts w:eastAsia="等线" w:hint="eastAsia"/>
          <w:lang w:val="en-GB" w:eastAsia="zh-CN"/>
        </w:rPr>
        <w:t>is</w:t>
      </w:r>
      <w:r w:rsidR="00167E40">
        <w:rPr>
          <w:rFonts w:eastAsia="等线"/>
          <w:lang w:val="en-GB" w:eastAsia="zh-CN"/>
        </w:rPr>
        <w:t xml:space="preserve"> changed</w:t>
      </w:r>
      <w:r w:rsidR="00A07BE1">
        <w:rPr>
          <w:rFonts w:eastAsia="等线"/>
          <w:lang w:val="en-GB" w:eastAsia="zh-CN"/>
        </w:rPr>
        <w:t xml:space="preserve"> after the cell switch</w:t>
      </w:r>
      <w:r w:rsidR="00C33EDD">
        <w:rPr>
          <w:rFonts w:eastAsia="等线"/>
          <w:lang w:val="en-GB" w:eastAsia="zh-CN"/>
        </w:rPr>
        <w:t>, i.e</w:t>
      </w:r>
      <w:r w:rsidR="0038411D" w:rsidDel="00C33EDD">
        <w:rPr>
          <w:rFonts w:eastAsia="等线"/>
          <w:lang w:val="en-GB" w:eastAsia="zh-CN"/>
        </w:rPr>
        <w:t>.</w:t>
      </w:r>
      <w:r w:rsidR="0038411D">
        <w:rPr>
          <w:rFonts w:eastAsia="等线"/>
          <w:lang w:val="en-GB" w:eastAsia="zh-CN"/>
        </w:rPr>
        <w:t xml:space="preserve"> </w:t>
      </w:r>
      <w:r w:rsidR="003B788D">
        <w:rPr>
          <w:rFonts w:eastAsia="等线"/>
          <w:lang w:val="en-GB" w:eastAsia="zh-CN"/>
        </w:rPr>
        <w:t>t</w:t>
      </w:r>
      <w:r w:rsidR="0038411D">
        <w:rPr>
          <w:rFonts w:eastAsia="等线"/>
          <w:lang w:val="en-GB" w:eastAsia="zh-CN"/>
        </w:rPr>
        <w:t xml:space="preserve">he </w:t>
      </w:r>
      <w:r w:rsidR="00167E40">
        <w:rPr>
          <w:rFonts w:eastAsia="等线"/>
          <w:lang w:val="en-GB" w:eastAsia="zh-CN"/>
        </w:rPr>
        <w:t>MAC and RLC entit</w:t>
      </w:r>
      <w:r w:rsidR="00D277BF">
        <w:rPr>
          <w:rFonts w:eastAsia="等线"/>
          <w:lang w:val="en-GB" w:eastAsia="zh-CN"/>
        </w:rPr>
        <w:t>ies</w:t>
      </w:r>
      <w:r w:rsidR="00C33EDD">
        <w:rPr>
          <w:rFonts w:eastAsia="等线"/>
          <w:lang w:val="en-GB" w:eastAsia="zh-CN"/>
        </w:rPr>
        <w:t xml:space="preserve"> in the network side </w:t>
      </w:r>
      <w:r w:rsidR="00C838D0">
        <w:rPr>
          <w:rFonts w:eastAsia="等线"/>
          <w:lang w:val="en-GB" w:eastAsia="zh-CN"/>
        </w:rPr>
        <w:t>are</w:t>
      </w:r>
      <w:r w:rsidR="00C33EDD">
        <w:rPr>
          <w:rFonts w:eastAsia="等线"/>
          <w:lang w:val="en-GB" w:eastAsia="zh-CN"/>
        </w:rPr>
        <w:t xml:space="preserve"> released in the source DU and set</w:t>
      </w:r>
      <w:r w:rsidR="00C838D0">
        <w:rPr>
          <w:rFonts w:eastAsia="等线"/>
          <w:lang w:val="en-GB" w:eastAsia="zh-CN"/>
        </w:rPr>
        <w:t xml:space="preserve"> </w:t>
      </w:r>
      <w:r w:rsidR="00C33EDD">
        <w:rPr>
          <w:rFonts w:eastAsia="等线"/>
          <w:lang w:val="en-GB" w:eastAsia="zh-CN"/>
        </w:rPr>
        <w:t xml:space="preserve">up </w:t>
      </w:r>
      <w:r w:rsidR="00C33EDD">
        <w:rPr>
          <w:rFonts w:eastAsia="等线" w:hint="eastAsia"/>
          <w:lang w:val="en-GB" w:eastAsia="zh-CN"/>
        </w:rPr>
        <w:t>i</w:t>
      </w:r>
      <w:r w:rsidR="00C52009">
        <w:rPr>
          <w:rFonts w:eastAsia="等线" w:hint="eastAsia"/>
          <w:lang w:val="en-GB" w:eastAsia="zh-CN"/>
        </w:rPr>
        <w:t>n</w:t>
      </w:r>
      <w:r w:rsidR="00C52009">
        <w:rPr>
          <w:rFonts w:eastAsia="等线"/>
          <w:lang w:val="en-GB" w:eastAsia="zh-CN"/>
        </w:rPr>
        <w:t xml:space="preserve"> the</w:t>
      </w:r>
      <w:r w:rsidR="00C33EDD">
        <w:rPr>
          <w:rFonts w:eastAsia="等线"/>
          <w:lang w:val="en-GB" w:eastAsia="zh-CN"/>
        </w:rPr>
        <w:t xml:space="preserve"> target DU </w:t>
      </w:r>
      <w:r w:rsidR="00C33EDD">
        <w:rPr>
          <w:rFonts w:eastAsia="等线" w:hint="eastAsia"/>
          <w:lang w:val="en-GB" w:eastAsia="zh-CN"/>
        </w:rPr>
        <w:t>during</w:t>
      </w:r>
      <w:r w:rsidR="00C33EDD">
        <w:rPr>
          <w:rFonts w:eastAsia="等线"/>
          <w:lang w:val="en-GB" w:eastAsia="zh-CN"/>
        </w:rPr>
        <w:t xml:space="preserve"> </w:t>
      </w:r>
      <w:r w:rsidR="00C33EDD">
        <w:rPr>
          <w:rFonts w:eastAsia="等线" w:hint="eastAsia"/>
          <w:lang w:val="en-GB" w:eastAsia="zh-CN"/>
        </w:rPr>
        <w:t>the</w:t>
      </w:r>
      <w:r w:rsidR="00C33EDD">
        <w:rPr>
          <w:rFonts w:eastAsia="等线"/>
          <w:lang w:val="en-GB" w:eastAsia="zh-CN"/>
        </w:rPr>
        <w:t xml:space="preserve"> </w:t>
      </w:r>
      <w:r w:rsidR="00C33EDD">
        <w:rPr>
          <w:rFonts w:eastAsia="等线" w:hint="eastAsia"/>
          <w:lang w:val="en-GB" w:eastAsia="zh-CN"/>
        </w:rPr>
        <w:t>mobility</w:t>
      </w:r>
      <w:r w:rsidR="00C33EDD">
        <w:rPr>
          <w:rFonts w:eastAsia="等线"/>
          <w:lang w:val="en-GB" w:eastAsia="zh-CN"/>
        </w:rPr>
        <w:t>.</w:t>
      </w:r>
      <w:r w:rsidR="00167E40">
        <w:rPr>
          <w:rFonts w:eastAsia="等线"/>
          <w:lang w:val="en-GB" w:eastAsia="zh-CN"/>
        </w:rPr>
        <w:t xml:space="preserve"> </w:t>
      </w:r>
      <w:r w:rsidR="00C33EDD">
        <w:rPr>
          <w:rFonts w:eastAsia="等线"/>
          <w:lang w:val="en-GB" w:eastAsia="zh-CN"/>
        </w:rPr>
        <w:t>Hence, the peer</w:t>
      </w:r>
      <w:r w:rsidR="00AA0C7B">
        <w:rPr>
          <w:rFonts w:eastAsia="等线"/>
          <w:lang w:val="en-GB" w:eastAsia="zh-CN"/>
        </w:rPr>
        <w:t xml:space="preserve"> </w:t>
      </w:r>
      <w:r w:rsidR="00C33EDD">
        <w:rPr>
          <w:rFonts w:eastAsia="等线"/>
          <w:lang w:val="en-GB" w:eastAsia="zh-CN"/>
        </w:rPr>
        <w:t xml:space="preserve">MAC and RLC entities in </w:t>
      </w:r>
      <w:r w:rsidR="00AA0C7B">
        <w:rPr>
          <w:rFonts w:eastAsia="等线"/>
          <w:lang w:val="en-GB" w:eastAsia="zh-CN"/>
        </w:rPr>
        <w:t xml:space="preserve">UE </w:t>
      </w:r>
      <w:r w:rsidR="00067E66">
        <w:rPr>
          <w:rFonts w:eastAsia="等线"/>
          <w:lang w:val="en-GB" w:eastAsia="zh-CN"/>
        </w:rPr>
        <w:t xml:space="preserve">need to be </w:t>
      </w:r>
      <w:r w:rsidR="00167E40">
        <w:rPr>
          <w:rFonts w:eastAsia="等线"/>
          <w:lang w:val="en-GB" w:eastAsia="zh-CN"/>
        </w:rPr>
        <w:t>reset</w:t>
      </w:r>
      <w:r w:rsidR="00163882">
        <w:rPr>
          <w:rFonts w:eastAsia="等线"/>
          <w:lang w:val="en-GB" w:eastAsia="zh-CN"/>
        </w:rPr>
        <w:t xml:space="preserve"> </w:t>
      </w:r>
      <w:r w:rsidR="00D277BF">
        <w:rPr>
          <w:rFonts w:eastAsia="等线"/>
          <w:lang w:val="en-GB" w:eastAsia="zh-CN"/>
        </w:rPr>
        <w:t>and</w:t>
      </w:r>
      <w:r w:rsidR="00167E40">
        <w:rPr>
          <w:rFonts w:eastAsia="等线"/>
          <w:lang w:val="en-GB" w:eastAsia="zh-CN"/>
        </w:rPr>
        <w:t xml:space="preserve"> re-establish</w:t>
      </w:r>
      <w:r w:rsidR="00067E66">
        <w:rPr>
          <w:rFonts w:eastAsia="等线"/>
          <w:lang w:val="en-GB" w:eastAsia="zh-CN"/>
        </w:rPr>
        <w:t>ed</w:t>
      </w:r>
      <w:r w:rsidR="004C54D8">
        <w:rPr>
          <w:rFonts w:eastAsia="等线"/>
          <w:lang w:val="en-GB" w:eastAsia="zh-CN"/>
        </w:rPr>
        <w:t xml:space="preserve">. </w:t>
      </w:r>
    </w:p>
    <w:p w14:paraId="0FBAC354" w14:textId="18BCF8B8" w:rsidR="00BB4389" w:rsidRDefault="004C54D8" w:rsidP="00167E40">
      <w:pPr>
        <w:spacing w:after="120"/>
        <w:jc w:val="both"/>
        <w:rPr>
          <w:rFonts w:eastAsia="等线"/>
          <w:lang w:val="en-GB" w:eastAsia="zh-CN"/>
        </w:rPr>
      </w:pPr>
      <w:r>
        <w:rPr>
          <w:rFonts w:eastAsia="等线"/>
          <w:lang w:val="en-GB" w:eastAsia="zh-CN"/>
        </w:rPr>
        <w:t>Besides,</w:t>
      </w:r>
      <w:r w:rsidR="00BB4389">
        <w:rPr>
          <w:rFonts w:eastAsia="等线"/>
          <w:lang w:val="en-GB" w:eastAsia="zh-CN"/>
        </w:rPr>
        <w:t xml:space="preserve"> according to the agreement in RAN2#119bis-e meeting:</w:t>
      </w:r>
    </w:p>
    <w:tbl>
      <w:tblPr>
        <w:tblStyle w:val="afa"/>
        <w:tblW w:w="0" w:type="auto"/>
        <w:tblLook w:val="04A0" w:firstRow="1" w:lastRow="0" w:firstColumn="1" w:lastColumn="0" w:noHBand="0" w:noVBand="1"/>
      </w:tblPr>
      <w:tblGrid>
        <w:gridCol w:w="9628"/>
      </w:tblGrid>
      <w:tr w:rsidR="00BB4389" w14:paraId="23345416" w14:textId="77777777" w:rsidTr="00BB4389">
        <w:tc>
          <w:tcPr>
            <w:tcW w:w="9628" w:type="dxa"/>
          </w:tcPr>
          <w:p w14:paraId="277734E1" w14:textId="5DE22F40" w:rsidR="00BB4389" w:rsidRDefault="00BB4389">
            <w:pPr>
              <w:pStyle w:val="Agreement"/>
              <w:tabs>
                <w:tab w:val="num" w:pos="1619"/>
              </w:tabs>
              <w:spacing w:after="60"/>
              <w:ind w:left="357" w:hanging="357"/>
              <w:jc w:val="both"/>
              <w:rPr>
                <w:rFonts w:eastAsia="等线"/>
                <w:lang w:eastAsia="zh-CN"/>
              </w:rPr>
            </w:pPr>
            <w:r w:rsidRPr="00BB4389">
              <w:rPr>
                <w:rFonts w:ascii="Times New Roman" w:hAnsi="Times New Roman"/>
                <w:b w:val="0"/>
                <w:bCs/>
              </w:rPr>
              <w:t xml:space="preserve">No </w:t>
            </w:r>
            <w:r w:rsidRPr="00BB4389">
              <w:rPr>
                <w:rFonts w:ascii="Times New Roman" w:hAnsi="Times New Roman" w:hint="eastAsia"/>
                <w:b w:val="0"/>
                <w:bCs/>
              </w:rPr>
              <w:t xml:space="preserve">security update </w:t>
            </w:r>
            <w:r w:rsidRPr="00BB4389">
              <w:rPr>
                <w:rFonts w:ascii="Times New Roman" w:hAnsi="Times New Roman"/>
                <w:b w:val="0"/>
                <w:bCs/>
              </w:rPr>
              <w:t xml:space="preserve">support </w:t>
            </w:r>
            <w:r w:rsidRPr="00BB4389">
              <w:rPr>
                <w:rFonts w:ascii="Times New Roman" w:hAnsi="Times New Roman" w:hint="eastAsia"/>
                <w:b w:val="0"/>
                <w:bCs/>
              </w:rPr>
              <w:t xml:space="preserve">in </w:t>
            </w:r>
            <w:r w:rsidRPr="00BB4389">
              <w:rPr>
                <w:rFonts w:ascii="Times New Roman" w:hAnsi="Times New Roman"/>
                <w:b w:val="0"/>
                <w:bCs/>
              </w:rPr>
              <w:t xml:space="preserve">Rel-18 with L1/L2 </w:t>
            </w:r>
            <w:r w:rsidRPr="00BB4389">
              <w:rPr>
                <w:rFonts w:ascii="Times New Roman" w:hAnsi="Times New Roman" w:hint="eastAsia"/>
                <w:b w:val="0"/>
                <w:bCs/>
              </w:rPr>
              <w:t xml:space="preserve">based </w:t>
            </w:r>
            <w:r w:rsidRPr="00BB4389">
              <w:rPr>
                <w:rFonts w:ascii="Times New Roman" w:hAnsi="Times New Roman"/>
                <w:b w:val="0"/>
                <w:bCs/>
              </w:rPr>
              <w:t>mobility</w:t>
            </w:r>
            <w:r w:rsidRPr="00BB4389">
              <w:rPr>
                <w:rFonts w:ascii="Times New Roman" w:hAnsi="Times New Roman" w:hint="eastAsia"/>
                <w:b w:val="0"/>
                <w:bCs/>
              </w:rPr>
              <w:t>.</w:t>
            </w:r>
          </w:p>
        </w:tc>
      </w:tr>
    </w:tbl>
    <w:p w14:paraId="079F1AAB" w14:textId="4B61D5F6" w:rsidR="00421A57" w:rsidRDefault="00067E66" w:rsidP="00167E40">
      <w:pPr>
        <w:spacing w:after="120"/>
        <w:jc w:val="both"/>
        <w:rPr>
          <w:rFonts w:eastAsia="等线"/>
          <w:lang w:val="en-GB" w:eastAsia="zh-CN"/>
        </w:rPr>
      </w:pPr>
      <w:r>
        <w:rPr>
          <w:rFonts w:eastAsia="等线"/>
          <w:lang w:val="en-GB" w:eastAsia="zh-CN"/>
        </w:rPr>
        <w:t xml:space="preserve">Hence, </w:t>
      </w:r>
      <w:r w:rsidR="00BB4389">
        <w:rPr>
          <w:rFonts w:eastAsia="等线"/>
          <w:lang w:val="en-GB" w:eastAsia="zh-CN"/>
        </w:rPr>
        <w:t xml:space="preserve">PDCP re-establishment </w:t>
      </w:r>
      <w:r w:rsidR="00BE5EDA">
        <w:rPr>
          <w:rFonts w:eastAsia="等线"/>
          <w:lang w:val="en-GB" w:eastAsia="zh-CN"/>
        </w:rPr>
        <w:t xml:space="preserve">isn’t </w:t>
      </w:r>
      <w:r w:rsidR="00BB4389">
        <w:rPr>
          <w:rFonts w:eastAsia="等线"/>
          <w:lang w:val="en-GB" w:eastAsia="zh-CN"/>
        </w:rPr>
        <w:t>need</w:t>
      </w:r>
      <w:r w:rsidR="00BE5EDA">
        <w:rPr>
          <w:rFonts w:eastAsia="等线"/>
          <w:lang w:val="en-GB" w:eastAsia="zh-CN"/>
        </w:rPr>
        <w:t>ed</w:t>
      </w:r>
      <w:r w:rsidR="00BB4389">
        <w:rPr>
          <w:rFonts w:eastAsia="等线"/>
          <w:lang w:val="en-GB" w:eastAsia="zh-CN"/>
        </w:rPr>
        <w:t xml:space="preserve"> for LTM</w:t>
      </w:r>
      <w:r>
        <w:rPr>
          <w:rFonts w:eastAsia="等线"/>
          <w:lang w:val="en-GB" w:eastAsia="zh-CN"/>
        </w:rPr>
        <w:t>.</w:t>
      </w:r>
      <w:r w:rsidR="00BB4389">
        <w:rPr>
          <w:rFonts w:eastAsia="等线"/>
          <w:lang w:val="en-GB" w:eastAsia="zh-CN"/>
        </w:rPr>
        <w:t xml:space="preserve"> </w:t>
      </w:r>
      <w:r>
        <w:rPr>
          <w:rFonts w:eastAsia="等线"/>
          <w:lang w:val="en-GB" w:eastAsia="zh-CN"/>
        </w:rPr>
        <w:t xml:space="preserve">However, </w:t>
      </w:r>
      <w:r w:rsidR="004C54D8">
        <w:rPr>
          <w:rFonts w:eastAsia="等线"/>
          <w:lang w:val="en-GB" w:eastAsia="zh-CN"/>
        </w:rPr>
        <w:t xml:space="preserve">the </w:t>
      </w:r>
      <w:r w:rsidR="00163882">
        <w:rPr>
          <w:rFonts w:eastAsia="等线"/>
          <w:lang w:val="en-GB" w:eastAsia="zh-CN"/>
        </w:rPr>
        <w:t>PDCP data recovery</w:t>
      </w:r>
      <w:r>
        <w:rPr>
          <w:rFonts w:eastAsia="等线"/>
          <w:lang w:val="en-GB" w:eastAsia="zh-CN"/>
        </w:rPr>
        <w:t xml:space="preserve"> </w:t>
      </w:r>
      <w:r w:rsidR="00163882">
        <w:rPr>
          <w:rFonts w:eastAsia="等线"/>
          <w:lang w:val="en-GB" w:eastAsia="zh-CN"/>
        </w:rPr>
        <w:t xml:space="preserve">for AM DRB </w:t>
      </w:r>
      <w:r w:rsidR="00FE41D0">
        <w:rPr>
          <w:rFonts w:eastAsia="等线"/>
          <w:lang w:val="en-GB" w:eastAsia="zh-CN"/>
        </w:rPr>
        <w:t>needs to</w:t>
      </w:r>
      <w:r w:rsidR="00163882">
        <w:rPr>
          <w:rFonts w:eastAsia="等线"/>
          <w:lang w:val="en-GB" w:eastAsia="zh-CN"/>
        </w:rPr>
        <w:t xml:space="preserve"> be</w:t>
      </w:r>
      <w:r w:rsidR="00167E40">
        <w:rPr>
          <w:rFonts w:eastAsia="等线"/>
          <w:lang w:val="en-GB" w:eastAsia="zh-CN"/>
        </w:rPr>
        <w:t xml:space="preserve"> initiated by the UE</w:t>
      </w:r>
      <w:r>
        <w:rPr>
          <w:rFonts w:eastAsia="等线"/>
          <w:lang w:val="en-GB" w:eastAsia="zh-CN"/>
        </w:rPr>
        <w:t xml:space="preserve"> to avoid data loss caused by RLC re-establishment. In addition, the PDCP SDU/PDU discard</w:t>
      </w:r>
      <w:r w:rsidR="00E849CE">
        <w:rPr>
          <w:rFonts w:eastAsia="等线"/>
          <w:lang w:val="en-GB" w:eastAsia="zh-CN"/>
        </w:rPr>
        <w:t>ing</w:t>
      </w:r>
      <w:r>
        <w:rPr>
          <w:rFonts w:eastAsia="等线"/>
          <w:lang w:val="en-GB" w:eastAsia="zh-CN"/>
        </w:rPr>
        <w:t xml:space="preserve"> for SRB needs to be performed</w:t>
      </w:r>
      <w:r w:rsidR="00C838D0">
        <w:rPr>
          <w:rFonts w:eastAsia="等线" w:hint="eastAsia"/>
          <w:lang w:val="en-GB" w:eastAsia="zh-CN"/>
        </w:rPr>
        <w:t>,</w:t>
      </w:r>
      <w:r>
        <w:rPr>
          <w:rFonts w:eastAsia="等线"/>
          <w:lang w:val="en-GB" w:eastAsia="zh-CN"/>
        </w:rPr>
        <w:t xml:space="preserve"> </w:t>
      </w:r>
      <w:bookmarkStart w:id="3" w:name="OLE_LINK9"/>
      <w:bookmarkStart w:id="4" w:name="OLE_LINK10"/>
      <w:r>
        <w:rPr>
          <w:rFonts w:eastAsia="等线"/>
          <w:lang w:val="en-GB" w:eastAsia="zh-CN"/>
        </w:rPr>
        <w:t xml:space="preserve">to </w:t>
      </w:r>
      <w:r w:rsidR="00C838D0">
        <w:rPr>
          <w:rFonts w:eastAsia="等线"/>
          <w:lang w:val="en-GB" w:eastAsia="zh-CN"/>
        </w:rPr>
        <w:t>flush</w:t>
      </w:r>
      <w:r>
        <w:rPr>
          <w:rFonts w:eastAsia="等线"/>
          <w:lang w:val="en-GB" w:eastAsia="zh-CN"/>
        </w:rPr>
        <w:t xml:space="preserve"> the </w:t>
      </w:r>
      <w:r w:rsidR="00C838D0">
        <w:rPr>
          <w:rFonts w:eastAsia="等线" w:hint="eastAsia"/>
          <w:lang w:val="en-GB" w:eastAsia="zh-CN"/>
        </w:rPr>
        <w:t>outdated</w:t>
      </w:r>
      <w:r w:rsidR="00C838D0">
        <w:rPr>
          <w:rFonts w:eastAsia="等线"/>
          <w:lang w:val="en-GB" w:eastAsia="zh-CN"/>
        </w:rPr>
        <w:t xml:space="preserve"> </w:t>
      </w:r>
      <w:r>
        <w:rPr>
          <w:rFonts w:eastAsia="等线"/>
          <w:lang w:val="en-GB" w:eastAsia="zh-CN"/>
        </w:rPr>
        <w:t>RRC message</w:t>
      </w:r>
      <w:r w:rsidR="00C838D0">
        <w:rPr>
          <w:rFonts w:eastAsia="等线"/>
          <w:lang w:val="en-GB" w:eastAsia="zh-CN"/>
        </w:rPr>
        <w:t xml:space="preserve"> for the source cell</w:t>
      </w:r>
      <w:r>
        <w:rPr>
          <w:rFonts w:eastAsia="等线"/>
          <w:lang w:val="en-GB" w:eastAsia="zh-CN"/>
        </w:rPr>
        <w:t>.</w:t>
      </w:r>
      <w:bookmarkEnd w:id="3"/>
      <w:bookmarkEnd w:id="4"/>
      <w:r w:rsidR="00167E40" w:rsidDel="00067E66">
        <w:rPr>
          <w:rFonts w:eastAsia="等线"/>
          <w:lang w:val="en-GB" w:eastAsia="zh-CN"/>
        </w:rPr>
        <w:t xml:space="preserve"> </w:t>
      </w:r>
      <w:r w:rsidR="00AA0C7B">
        <w:rPr>
          <w:rFonts w:eastAsia="等线"/>
          <w:lang w:val="en-GB" w:eastAsia="zh-CN"/>
        </w:rPr>
        <w:t xml:space="preserve"> </w:t>
      </w:r>
    </w:p>
    <w:p w14:paraId="3CF3B9FA" w14:textId="2DE46973" w:rsidR="008733CC" w:rsidRDefault="003B788D" w:rsidP="008733CC">
      <w:pPr>
        <w:pStyle w:val="15"/>
      </w:pPr>
      <w:bookmarkStart w:id="5" w:name="_Hlk117151304"/>
      <w:r>
        <w:rPr>
          <w:rFonts w:eastAsia="等线"/>
          <w:b/>
          <w:bCs/>
          <w:szCs w:val="22"/>
        </w:rPr>
        <w:t>Proposal</w:t>
      </w:r>
      <w:r w:rsidR="00421A57">
        <w:rPr>
          <w:rFonts w:eastAsia="等线"/>
          <w:b/>
          <w:bCs/>
          <w:szCs w:val="22"/>
        </w:rPr>
        <w:t xml:space="preserve"> </w:t>
      </w:r>
      <w:r w:rsidR="007A6C7A">
        <w:rPr>
          <w:rFonts w:eastAsia="等线"/>
          <w:b/>
          <w:bCs/>
          <w:szCs w:val="22"/>
        </w:rPr>
        <w:t>2</w:t>
      </w:r>
      <w:r w:rsidR="00421A57">
        <w:rPr>
          <w:rFonts w:eastAsia="等线" w:hint="eastAsia"/>
          <w:b/>
          <w:bCs/>
          <w:szCs w:val="22"/>
        </w:rPr>
        <w:t>:</w:t>
      </w:r>
      <w:r w:rsidR="00421A57">
        <w:rPr>
          <w:rFonts w:eastAsia="等线"/>
          <w:b/>
          <w:bCs/>
          <w:szCs w:val="22"/>
        </w:rPr>
        <w:t xml:space="preserve"> In </w:t>
      </w:r>
      <w:r w:rsidR="00F32D99">
        <w:rPr>
          <w:rFonts w:eastAsia="等线"/>
          <w:b/>
          <w:bCs/>
          <w:szCs w:val="22"/>
        </w:rPr>
        <w:t xml:space="preserve">intra-CU inter-DU </w:t>
      </w:r>
      <w:r w:rsidR="00E849CE">
        <w:rPr>
          <w:rFonts w:eastAsia="等线"/>
          <w:b/>
          <w:bCs/>
          <w:szCs w:val="22"/>
        </w:rPr>
        <w:t xml:space="preserve">mobility </w:t>
      </w:r>
      <w:r w:rsidR="00F32D99">
        <w:rPr>
          <w:rFonts w:eastAsia="等线"/>
          <w:b/>
          <w:bCs/>
          <w:szCs w:val="22"/>
        </w:rPr>
        <w:t>scenario</w:t>
      </w:r>
      <w:r w:rsidR="00421A57">
        <w:rPr>
          <w:rFonts w:eastAsia="等线"/>
          <w:b/>
          <w:bCs/>
          <w:szCs w:val="22"/>
        </w:rPr>
        <w:t xml:space="preserve">, </w:t>
      </w:r>
      <w:r w:rsidR="00E849CE">
        <w:rPr>
          <w:rFonts w:eastAsia="等线"/>
          <w:b/>
          <w:bCs/>
          <w:szCs w:val="22"/>
        </w:rPr>
        <w:t xml:space="preserve">UE </w:t>
      </w:r>
      <w:bookmarkStart w:id="6" w:name="OLE_LINK7"/>
      <w:bookmarkStart w:id="7" w:name="OLE_LINK8"/>
      <w:r w:rsidR="00E849CE">
        <w:rPr>
          <w:rFonts w:eastAsia="等线"/>
          <w:b/>
          <w:bCs/>
          <w:szCs w:val="22"/>
        </w:rPr>
        <w:t>needs to be configured</w:t>
      </w:r>
      <w:bookmarkEnd w:id="6"/>
      <w:bookmarkEnd w:id="7"/>
      <w:r w:rsidR="00E849CE">
        <w:rPr>
          <w:rFonts w:eastAsia="等线"/>
          <w:b/>
          <w:bCs/>
          <w:szCs w:val="22"/>
        </w:rPr>
        <w:t xml:space="preserve"> to perform </w:t>
      </w:r>
      <w:r w:rsidR="00421A57">
        <w:rPr>
          <w:rFonts w:eastAsia="等线"/>
          <w:b/>
          <w:bCs/>
          <w:szCs w:val="22"/>
        </w:rPr>
        <w:t>MAC reset</w:t>
      </w:r>
      <w:r w:rsidR="00163882">
        <w:rPr>
          <w:rFonts w:eastAsia="等线"/>
          <w:b/>
          <w:bCs/>
          <w:szCs w:val="22"/>
        </w:rPr>
        <w:t>,</w:t>
      </w:r>
      <w:r w:rsidR="00421A57">
        <w:rPr>
          <w:rFonts w:eastAsia="等线"/>
          <w:b/>
          <w:bCs/>
          <w:szCs w:val="22"/>
        </w:rPr>
        <w:t xml:space="preserve"> RLC re-establishment</w:t>
      </w:r>
      <w:r w:rsidR="00E849CE">
        <w:rPr>
          <w:rFonts w:eastAsia="等线"/>
          <w:b/>
          <w:bCs/>
          <w:szCs w:val="22"/>
        </w:rPr>
        <w:t xml:space="preserve">. In addition, UE needs to be configured to perform </w:t>
      </w:r>
      <w:r w:rsidR="00C95BC5">
        <w:rPr>
          <w:rFonts w:eastAsia="等线"/>
          <w:b/>
          <w:bCs/>
          <w:szCs w:val="22"/>
        </w:rPr>
        <w:t xml:space="preserve">PDCP </w:t>
      </w:r>
      <w:r w:rsidR="00163882">
        <w:rPr>
          <w:rFonts w:eastAsia="等线"/>
          <w:b/>
          <w:bCs/>
          <w:szCs w:val="22"/>
        </w:rPr>
        <w:t>data recovery</w:t>
      </w:r>
      <w:r w:rsidR="00870901">
        <w:rPr>
          <w:rFonts w:eastAsia="等线"/>
          <w:b/>
          <w:bCs/>
          <w:szCs w:val="22"/>
        </w:rPr>
        <w:t xml:space="preserve"> for </w:t>
      </w:r>
      <w:r w:rsidR="006502C1">
        <w:rPr>
          <w:rFonts w:eastAsia="等线"/>
          <w:b/>
          <w:bCs/>
          <w:szCs w:val="22"/>
        </w:rPr>
        <w:t xml:space="preserve">RLC </w:t>
      </w:r>
      <w:r w:rsidR="00870901">
        <w:rPr>
          <w:rFonts w:eastAsia="等线"/>
          <w:b/>
          <w:bCs/>
          <w:szCs w:val="22"/>
        </w:rPr>
        <w:t>AM DRB</w:t>
      </w:r>
      <w:r w:rsidR="00E849CE">
        <w:rPr>
          <w:rFonts w:eastAsia="等线"/>
          <w:b/>
          <w:bCs/>
          <w:szCs w:val="22"/>
        </w:rPr>
        <w:t xml:space="preserve"> and </w:t>
      </w:r>
      <w:r w:rsidR="00E849CE" w:rsidRPr="00E849CE">
        <w:rPr>
          <w:rFonts w:eastAsia="等线"/>
          <w:b/>
          <w:bCs/>
          <w:szCs w:val="22"/>
        </w:rPr>
        <w:t>PDCP SDU/PDU discarding for SRB.</w:t>
      </w:r>
      <w:r w:rsidR="008733CC" w:rsidRPr="00E849CE">
        <w:rPr>
          <w:rFonts w:eastAsia="等线"/>
          <w:b/>
          <w:bCs/>
          <w:szCs w:val="22"/>
        </w:rPr>
        <w:t xml:space="preserve">             </w:t>
      </w:r>
      <w:r w:rsidR="008733CC">
        <w:t xml:space="preserve">              </w:t>
      </w:r>
    </w:p>
    <w:bookmarkEnd w:id="5"/>
    <w:p w14:paraId="361DA16A" w14:textId="5BA15147" w:rsidR="007A6C7A" w:rsidRDefault="00F3796F" w:rsidP="00167E40">
      <w:pPr>
        <w:spacing w:after="120"/>
        <w:jc w:val="both"/>
        <w:rPr>
          <w:rFonts w:eastAsia="等线"/>
          <w:lang w:val="en-GB" w:eastAsia="zh-CN"/>
        </w:rPr>
      </w:pPr>
      <w:r>
        <w:rPr>
          <w:rFonts w:eastAsia="等线" w:hint="eastAsia"/>
          <w:lang w:val="en-GB" w:eastAsia="zh-CN"/>
        </w:rPr>
        <w:t>F</w:t>
      </w:r>
      <w:r w:rsidR="00421A57">
        <w:rPr>
          <w:rFonts w:eastAsia="等线"/>
          <w:lang w:val="en-GB" w:eastAsia="zh-CN"/>
        </w:rPr>
        <w:t xml:space="preserve">or intra-DU </w:t>
      </w:r>
      <w:r w:rsidR="00E849CE">
        <w:rPr>
          <w:rFonts w:eastAsia="等线"/>
          <w:lang w:val="en-GB" w:eastAsia="zh-CN"/>
        </w:rPr>
        <w:t xml:space="preserve">mobility </w:t>
      </w:r>
      <w:r w:rsidR="00AA0C7B">
        <w:rPr>
          <w:rFonts w:eastAsia="等线"/>
          <w:lang w:val="en-GB" w:eastAsia="zh-CN"/>
        </w:rPr>
        <w:t>scenario</w:t>
      </w:r>
      <w:r w:rsidR="00421A57">
        <w:rPr>
          <w:rFonts w:eastAsia="等线"/>
          <w:lang w:val="en-GB" w:eastAsia="zh-CN"/>
        </w:rPr>
        <w:t xml:space="preserve">, </w:t>
      </w:r>
      <w:r w:rsidR="00A07BE1">
        <w:rPr>
          <w:rFonts w:eastAsia="等线"/>
          <w:lang w:val="en-GB" w:eastAsia="zh-CN"/>
        </w:rPr>
        <w:t xml:space="preserve">the </w:t>
      </w:r>
      <w:r w:rsidR="00E849CE">
        <w:rPr>
          <w:rFonts w:eastAsia="等线"/>
          <w:lang w:val="en-GB" w:eastAsia="zh-CN"/>
        </w:rPr>
        <w:t xml:space="preserve">serving </w:t>
      </w:r>
      <w:r w:rsidR="00A07BE1">
        <w:rPr>
          <w:rFonts w:eastAsia="等线"/>
          <w:lang w:val="en-GB" w:eastAsia="zh-CN"/>
        </w:rPr>
        <w:t xml:space="preserve">DU doesn’t change after the cell switch. </w:t>
      </w:r>
      <w:r w:rsidR="00BB4389">
        <w:rPr>
          <w:rFonts w:eastAsia="等线"/>
          <w:lang w:val="en-GB" w:eastAsia="zh-CN"/>
        </w:rPr>
        <w:t>Hence</w:t>
      </w:r>
      <w:r w:rsidR="007A6C7A">
        <w:rPr>
          <w:rFonts w:eastAsia="等线"/>
          <w:lang w:val="en-GB" w:eastAsia="zh-CN"/>
        </w:rPr>
        <w:t xml:space="preserve">, </w:t>
      </w:r>
      <w:r w:rsidR="00421A57">
        <w:rPr>
          <w:rFonts w:eastAsia="等线"/>
          <w:lang w:val="en-GB" w:eastAsia="zh-CN"/>
        </w:rPr>
        <w:t xml:space="preserve">UE could continue to use the </w:t>
      </w:r>
      <w:r>
        <w:rPr>
          <w:rFonts w:eastAsia="等线"/>
          <w:lang w:val="en-GB" w:eastAsia="zh-CN"/>
        </w:rPr>
        <w:t>PDCP entity</w:t>
      </w:r>
      <w:r w:rsidR="00421A57">
        <w:rPr>
          <w:rFonts w:eastAsia="等线"/>
          <w:lang w:val="en-GB" w:eastAsia="zh-CN"/>
        </w:rPr>
        <w:t>, RLC entity</w:t>
      </w:r>
      <w:r w:rsidR="00A92E8A">
        <w:rPr>
          <w:rFonts w:eastAsia="等线"/>
          <w:lang w:val="en-GB" w:eastAsia="zh-CN"/>
        </w:rPr>
        <w:t xml:space="preserve"> for DRB</w:t>
      </w:r>
      <w:r w:rsidR="00E849CE">
        <w:rPr>
          <w:rFonts w:eastAsia="等线"/>
          <w:lang w:val="en-GB" w:eastAsia="zh-CN"/>
        </w:rPr>
        <w:t xml:space="preserve"> </w:t>
      </w:r>
      <w:r w:rsidR="00E849CE">
        <w:rPr>
          <w:rFonts w:eastAsia="等线" w:hint="eastAsia"/>
          <w:lang w:val="en-GB" w:eastAsia="zh-CN"/>
        </w:rPr>
        <w:t>without</w:t>
      </w:r>
      <w:r w:rsidR="00A07BE1">
        <w:rPr>
          <w:rFonts w:eastAsia="等线"/>
          <w:lang w:val="en-GB" w:eastAsia="zh-CN"/>
        </w:rPr>
        <w:t xml:space="preserve"> </w:t>
      </w:r>
      <w:r w:rsidR="00167E40">
        <w:rPr>
          <w:rFonts w:eastAsia="等线"/>
          <w:lang w:val="en-GB" w:eastAsia="zh-CN"/>
        </w:rPr>
        <w:t>re-establish</w:t>
      </w:r>
      <w:r w:rsidR="00E849CE">
        <w:rPr>
          <w:rFonts w:eastAsia="等线" w:hint="eastAsia"/>
          <w:lang w:val="en-GB" w:eastAsia="zh-CN"/>
        </w:rPr>
        <w:t>.</w:t>
      </w:r>
      <w:r w:rsidR="00167E40">
        <w:rPr>
          <w:rFonts w:eastAsia="等线"/>
          <w:lang w:val="en-GB" w:eastAsia="zh-CN"/>
        </w:rPr>
        <w:t xml:space="preserve"> </w:t>
      </w:r>
      <w:r w:rsidR="007A6C7A">
        <w:rPr>
          <w:rFonts w:eastAsia="等线"/>
          <w:lang w:val="en-GB" w:eastAsia="zh-CN"/>
        </w:rPr>
        <w:t xml:space="preserve"> </w:t>
      </w:r>
      <w:r w:rsidR="00421A57">
        <w:rPr>
          <w:rFonts w:eastAsia="等线"/>
          <w:lang w:val="en-GB" w:eastAsia="zh-CN"/>
        </w:rPr>
        <w:t>Besides</w:t>
      </w:r>
      <w:r w:rsidR="00167E40">
        <w:rPr>
          <w:rFonts w:eastAsia="等线"/>
          <w:lang w:val="en-GB" w:eastAsia="zh-CN"/>
        </w:rPr>
        <w:t xml:space="preserve">, the </w:t>
      </w:r>
      <w:r w:rsidR="00534819">
        <w:rPr>
          <w:rFonts w:eastAsia="等线"/>
          <w:lang w:val="en-GB" w:eastAsia="zh-CN"/>
        </w:rPr>
        <w:t xml:space="preserve">PDCP </w:t>
      </w:r>
      <w:r w:rsidR="00167E40">
        <w:rPr>
          <w:rFonts w:eastAsia="等线"/>
          <w:lang w:val="en-GB" w:eastAsia="zh-CN"/>
        </w:rPr>
        <w:t xml:space="preserve">data recovery is </w:t>
      </w:r>
      <w:r w:rsidR="00534819">
        <w:rPr>
          <w:rFonts w:eastAsia="等线"/>
          <w:lang w:val="en-GB" w:eastAsia="zh-CN"/>
        </w:rPr>
        <w:t xml:space="preserve">also </w:t>
      </w:r>
      <w:r w:rsidR="00167E40">
        <w:rPr>
          <w:rFonts w:eastAsia="等线"/>
          <w:lang w:val="en-GB" w:eastAsia="zh-CN"/>
        </w:rPr>
        <w:t xml:space="preserve">not needed since the </w:t>
      </w:r>
      <w:r w:rsidR="00A92E8A">
        <w:rPr>
          <w:rFonts w:eastAsia="等线"/>
          <w:lang w:val="en-GB" w:eastAsia="zh-CN"/>
        </w:rPr>
        <w:t xml:space="preserve">buffered </w:t>
      </w:r>
      <w:r w:rsidR="00167E40">
        <w:rPr>
          <w:rFonts w:eastAsia="等线"/>
          <w:lang w:val="en-GB" w:eastAsia="zh-CN"/>
        </w:rPr>
        <w:t>data</w:t>
      </w:r>
      <w:r w:rsidR="00A92E8A">
        <w:rPr>
          <w:rFonts w:eastAsia="等线"/>
          <w:lang w:val="en-GB" w:eastAsia="zh-CN"/>
        </w:rPr>
        <w:t xml:space="preserve"> in RLC entity</w:t>
      </w:r>
      <w:r w:rsidR="00167E40">
        <w:rPr>
          <w:rFonts w:eastAsia="等线"/>
          <w:lang w:val="en-GB" w:eastAsia="zh-CN"/>
        </w:rPr>
        <w:t xml:space="preserve"> won’t be discard</w:t>
      </w:r>
      <w:r w:rsidR="00421A57">
        <w:rPr>
          <w:rFonts w:eastAsia="等线"/>
          <w:lang w:val="en-GB" w:eastAsia="zh-CN"/>
        </w:rPr>
        <w:t>ed</w:t>
      </w:r>
      <w:r w:rsidR="00167E40">
        <w:rPr>
          <w:rFonts w:eastAsia="等线"/>
          <w:lang w:val="en-GB" w:eastAsia="zh-CN"/>
        </w:rPr>
        <w:t xml:space="preserve"> during the </w:t>
      </w:r>
      <w:r w:rsidR="00D277BF">
        <w:rPr>
          <w:rFonts w:eastAsia="等线"/>
          <w:lang w:val="en-GB" w:eastAsia="zh-CN"/>
        </w:rPr>
        <w:t>cell switch</w:t>
      </w:r>
      <w:r w:rsidR="00167E40">
        <w:rPr>
          <w:rFonts w:eastAsia="等线"/>
          <w:lang w:val="en-GB" w:eastAsia="zh-CN"/>
        </w:rPr>
        <w:t xml:space="preserve">. </w:t>
      </w:r>
      <w:r w:rsidR="00A92E8A">
        <w:rPr>
          <w:rFonts w:eastAsia="等线"/>
          <w:lang w:val="en-GB" w:eastAsia="zh-CN"/>
        </w:rPr>
        <w:t xml:space="preserve">But the PDCP SDU/PDU discarding for SRB, as well as the re-establishment of SRB RLC entity, are still needed. Otherwise, the RRC message intended to be </w:t>
      </w:r>
      <w:r w:rsidR="00C838D0">
        <w:rPr>
          <w:rFonts w:eastAsia="等线"/>
          <w:lang w:val="en-GB" w:eastAsia="zh-CN"/>
        </w:rPr>
        <w:t>sent to</w:t>
      </w:r>
      <w:r w:rsidR="00A92E8A">
        <w:rPr>
          <w:rFonts w:eastAsia="等线"/>
          <w:lang w:val="en-GB" w:eastAsia="zh-CN"/>
        </w:rPr>
        <w:t xml:space="preserve"> </w:t>
      </w:r>
      <w:r w:rsidR="00C838D0">
        <w:rPr>
          <w:rFonts w:eastAsia="等线"/>
          <w:lang w:val="en-GB" w:eastAsia="zh-CN"/>
        </w:rPr>
        <w:t xml:space="preserve">the </w:t>
      </w:r>
      <w:r w:rsidR="00A92E8A">
        <w:rPr>
          <w:rFonts w:eastAsia="等线"/>
          <w:lang w:val="en-GB" w:eastAsia="zh-CN"/>
        </w:rPr>
        <w:t xml:space="preserve">source cell will be transmitted to the target </w:t>
      </w:r>
      <w:r w:rsidR="00C838D0">
        <w:rPr>
          <w:rFonts w:eastAsia="等线"/>
          <w:lang w:val="en-GB" w:eastAsia="zh-CN"/>
        </w:rPr>
        <w:t>c</w:t>
      </w:r>
      <w:r w:rsidR="00A92E8A">
        <w:rPr>
          <w:rFonts w:eastAsia="等线"/>
          <w:lang w:val="en-GB" w:eastAsia="zh-CN"/>
        </w:rPr>
        <w:t>ell</w:t>
      </w:r>
      <w:r w:rsidR="00C838D0">
        <w:rPr>
          <w:rFonts w:eastAsia="等线"/>
          <w:lang w:val="en-GB" w:eastAsia="zh-CN"/>
        </w:rPr>
        <w:t xml:space="preserve"> by mistake</w:t>
      </w:r>
      <w:r w:rsidR="00A92E8A">
        <w:rPr>
          <w:rFonts w:eastAsia="等线"/>
          <w:lang w:val="en-GB" w:eastAsia="zh-CN"/>
        </w:rPr>
        <w:t xml:space="preserve">. </w:t>
      </w:r>
    </w:p>
    <w:p w14:paraId="42923A69" w14:textId="40B72FF6" w:rsidR="00C838D0" w:rsidRDefault="00C838D0" w:rsidP="00C838D0">
      <w:pPr>
        <w:widowControl w:val="0"/>
        <w:spacing w:after="120"/>
        <w:jc w:val="both"/>
        <w:rPr>
          <w:rFonts w:eastAsia="等线"/>
          <w:b/>
          <w:bCs/>
          <w:kern w:val="2"/>
          <w:sz w:val="21"/>
          <w:szCs w:val="22"/>
          <w:lang w:eastAsia="zh-CN"/>
        </w:rPr>
      </w:pPr>
      <w:r>
        <w:rPr>
          <w:rFonts w:eastAsia="等线"/>
          <w:b/>
          <w:bCs/>
          <w:kern w:val="2"/>
          <w:sz w:val="21"/>
          <w:szCs w:val="22"/>
          <w:lang w:eastAsia="zh-CN"/>
        </w:rPr>
        <w:t>Proposal 3</w:t>
      </w:r>
      <w:r>
        <w:rPr>
          <w:rFonts w:eastAsia="等线" w:hint="eastAsia"/>
          <w:b/>
          <w:bCs/>
          <w:kern w:val="2"/>
          <w:sz w:val="21"/>
          <w:szCs w:val="22"/>
          <w:lang w:eastAsia="zh-CN"/>
        </w:rPr>
        <w:t>:</w:t>
      </w:r>
      <w:r>
        <w:rPr>
          <w:rFonts w:eastAsia="等线"/>
          <w:b/>
          <w:bCs/>
          <w:kern w:val="2"/>
          <w:sz w:val="21"/>
          <w:szCs w:val="22"/>
          <w:lang w:eastAsia="zh-CN"/>
        </w:rPr>
        <w:t xml:space="preserve"> In </w:t>
      </w:r>
      <w:r w:rsidRPr="00F32D99">
        <w:rPr>
          <w:rFonts w:eastAsia="等线"/>
          <w:b/>
          <w:bCs/>
          <w:kern w:val="2"/>
          <w:sz w:val="21"/>
          <w:szCs w:val="22"/>
          <w:lang w:eastAsia="zh-CN"/>
        </w:rPr>
        <w:t>intra-DU</w:t>
      </w:r>
      <w:r>
        <w:rPr>
          <w:rFonts w:eastAsia="等线"/>
          <w:b/>
          <w:bCs/>
          <w:kern w:val="2"/>
          <w:sz w:val="21"/>
          <w:szCs w:val="22"/>
          <w:lang w:eastAsia="zh-CN"/>
        </w:rPr>
        <w:t xml:space="preserve"> </w:t>
      </w:r>
      <w:r>
        <w:rPr>
          <w:rFonts w:eastAsia="等线"/>
          <w:b/>
          <w:bCs/>
          <w:szCs w:val="22"/>
        </w:rPr>
        <w:t xml:space="preserve">mobility </w:t>
      </w:r>
      <w:r>
        <w:rPr>
          <w:rFonts w:eastAsia="等线"/>
          <w:b/>
          <w:bCs/>
          <w:kern w:val="2"/>
          <w:sz w:val="21"/>
          <w:szCs w:val="22"/>
          <w:lang w:eastAsia="zh-CN"/>
        </w:rPr>
        <w:t xml:space="preserve">scenario, </w:t>
      </w:r>
      <w:r>
        <w:rPr>
          <w:rFonts w:eastAsia="等线"/>
          <w:b/>
          <w:bCs/>
          <w:szCs w:val="22"/>
        </w:rPr>
        <w:t>UE is not configured to perform</w:t>
      </w:r>
      <w:r w:rsidRPr="00F32D99">
        <w:rPr>
          <w:rFonts w:eastAsia="等线"/>
          <w:b/>
          <w:bCs/>
          <w:kern w:val="2"/>
          <w:sz w:val="21"/>
          <w:szCs w:val="22"/>
          <w:lang w:eastAsia="zh-CN"/>
        </w:rPr>
        <w:t xml:space="preserve"> </w:t>
      </w:r>
      <w:r w:rsidRPr="00E849CE">
        <w:rPr>
          <w:rFonts w:eastAsia="等线"/>
          <w:b/>
          <w:bCs/>
          <w:szCs w:val="22"/>
          <w:lang w:eastAsia="zh-CN"/>
        </w:rPr>
        <w:t xml:space="preserve">PDCP </w:t>
      </w:r>
      <w:r>
        <w:rPr>
          <w:rFonts w:eastAsia="等线"/>
          <w:b/>
          <w:bCs/>
          <w:szCs w:val="22"/>
          <w:lang w:eastAsia="zh-CN"/>
        </w:rPr>
        <w:t>reestablishment</w:t>
      </w:r>
      <w:r>
        <w:rPr>
          <w:rFonts w:eastAsia="等线" w:hint="eastAsia"/>
          <w:b/>
          <w:bCs/>
          <w:szCs w:val="22"/>
          <w:lang w:eastAsia="zh-CN"/>
        </w:rPr>
        <w:t>/</w:t>
      </w:r>
      <w:r>
        <w:rPr>
          <w:rFonts w:eastAsia="等线"/>
          <w:b/>
          <w:bCs/>
          <w:szCs w:val="22"/>
          <w:lang w:eastAsia="zh-CN"/>
        </w:rPr>
        <w:t>data recovery, but</w:t>
      </w:r>
      <w:r>
        <w:rPr>
          <w:rFonts w:eastAsia="等线"/>
          <w:b/>
          <w:bCs/>
          <w:kern w:val="2"/>
          <w:sz w:val="21"/>
          <w:szCs w:val="22"/>
          <w:lang w:eastAsia="zh-CN"/>
        </w:rPr>
        <w:t xml:space="preserve"> </w:t>
      </w:r>
      <w:r>
        <w:rPr>
          <w:rFonts w:eastAsia="等线"/>
          <w:b/>
          <w:bCs/>
          <w:szCs w:val="22"/>
        </w:rPr>
        <w:t>is configured to perform</w:t>
      </w:r>
      <w:r w:rsidRPr="00F32D99">
        <w:rPr>
          <w:rFonts w:eastAsia="等线"/>
          <w:b/>
          <w:bCs/>
          <w:kern w:val="2"/>
          <w:sz w:val="21"/>
          <w:szCs w:val="22"/>
          <w:lang w:eastAsia="zh-CN"/>
        </w:rPr>
        <w:t xml:space="preserve"> </w:t>
      </w:r>
      <w:r w:rsidRPr="00E849CE">
        <w:rPr>
          <w:rFonts w:eastAsia="等线"/>
          <w:b/>
          <w:bCs/>
          <w:szCs w:val="22"/>
          <w:lang w:eastAsia="zh-CN"/>
        </w:rPr>
        <w:t xml:space="preserve">PDCP SDU/PDU discarding for </w:t>
      </w:r>
      <w:r>
        <w:rPr>
          <w:rFonts w:eastAsia="等线"/>
          <w:b/>
          <w:bCs/>
          <w:szCs w:val="22"/>
          <w:lang w:eastAsia="zh-CN"/>
        </w:rPr>
        <w:t xml:space="preserve">PDCP entity </w:t>
      </w:r>
      <w:r>
        <w:rPr>
          <w:rFonts w:eastAsia="等线"/>
          <w:b/>
          <w:bCs/>
          <w:kern w:val="2"/>
          <w:sz w:val="21"/>
          <w:szCs w:val="22"/>
          <w:lang w:eastAsia="zh-CN"/>
        </w:rPr>
        <w:t xml:space="preserve">associated with </w:t>
      </w:r>
      <w:r w:rsidRPr="00E849CE">
        <w:rPr>
          <w:rFonts w:eastAsia="等线"/>
          <w:b/>
          <w:bCs/>
          <w:szCs w:val="22"/>
          <w:lang w:eastAsia="zh-CN"/>
        </w:rPr>
        <w:t>SRB</w:t>
      </w:r>
      <w:r>
        <w:rPr>
          <w:rFonts w:eastAsia="等线"/>
          <w:b/>
          <w:bCs/>
          <w:szCs w:val="22"/>
          <w:lang w:eastAsia="zh-CN"/>
        </w:rPr>
        <w:t>.</w:t>
      </w:r>
    </w:p>
    <w:p w14:paraId="43A8ECD3" w14:textId="56B7FA5E" w:rsidR="00C838D0" w:rsidRPr="006A4A5B" w:rsidRDefault="00C838D0" w:rsidP="006A4A5B">
      <w:pPr>
        <w:widowControl w:val="0"/>
        <w:spacing w:after="120"/>
        <w:jc w:val="both"/>
        <w:rPr>
          <w:rFonts w:eastAsia="等线"/>
          <w:lang w:eastAsia="zh-CN"/>
        </w:rPr>
      </w:pPr>
      <w:r>
        <w:rPr>
          <w:rFonts w:eastAsia="等线"/>
          <w:b/>
          <w:bCs/>
          <w:kern w:val="2"/>
          <w:sz w:val="21"/>
          <w:szCs w:val="22"/>
          <w:lang w:eastAsia="zh-CN"/>
        </w:rPr>
        <w:t>Proposal 4</w:t>
      </w:r>
      <w:r>
        <w:rPr>
          <w:rFonts w:eastAsia="等线" w:hint="eastAsia"/>
          <w:b/>
          <w:bCs/>
          <w:kern w:val="2"/>
          <w:sz w:val="21"/>
          <w:szCs w:val="22"/>
          <w:lang w:eastAsia="zh-CN"/>
        </w:rPr>
        <w:t>:</w:t>
      </w:r>
      <w:r>
        <w:rPr>
          <w:rFonts w:eastAsia="等线"/>
          <w:b/>
          <w:bCs/>
          <w:kern w:val="2"/>
          <w:sz w:val="21"/>
          <w:szCs w:val="22"/>
          <w:lang w:eastAsia="zh-CN"/>
        </w:rPr>
        <w:t xml:space="preserve"> In </w:t>
      </w:r>
      <w:r w:rsidRPr="00F32D99">
        <w:rPr>
          <w:rFonts w:eastAsia="等线"/>
          <w:b/>
          <w:bCs/>
          <w:kern w:val="2"/>
          <w:sz w:val="21"/>
          <w:szCs w:val="22"/>
          <w:lang w:eastAsia="zh-CN"/>
        </w:rPr>
        <w:t>intra-DU</w:t>
      </w:r>
      <w:r>
        <w:rPr>
          <w:rFonts w:eastAsia="等线"/>
          <w:b/>
          <w:bCs/>
          <w:kern w:val="2"/>
          <w:sz w:val="21"/>
          <w:szCs w:val="22"/>
          <w:lang w:eastAsia="zh-CN"/>
        </w:rPr>
        <w:t xml:space="preserve"> </w:t>
      </w:r>
      <w:r>
        <w:rPr>
          <w:rFonts w:eastAsia="等线"/>
          <w:b/>
          <w:bCs/>
          <w:szCs w:val="22"/>
        </w:rPr>
        <w:t xml:space="preserve">mobility </w:t>
      </w:r>
      <w:r>
        <w:rPr>
          <w:rFonts w:eastAsia="等线"/>
          <w:b/>
          <w:bCs/>
          <w:kern w:val="2"/>
          <w:sz w:val="21"/>
          <w:szCs w:val="22"/>
          <w:lang w:eastAsia="zh-CN"/>
        </w:rPr>
        <w:t xml:space="preserve">scenario, </w:t>
      </w:r>
      <w:r>
        <w:rPr>
          <w:rFonts w:eastAsia="等线"/>
          <w:b/>
          <w:bCs/>
          <w:szCs w:val="22"/>
        </w:rPr>
        <w:t>UE is not configured to perform</w:t>
      </w:r>
      <w:r w:rsidRPr="00F32D99">
        <w:rPr>
          <w:rFonts w:eastAsia="等线"/>
          <w:b/>
          <w:bCs/>
          <w:kern w:val="2"/>
          <w:sz w:val="21"/>
          <w:szCs w:val="22"/>
          <w:lang w:eastAsia="zh-CN"/>
        </w:rPr>
        <w:t xml:space="preserve"> </w:t>
      </w:r>
      <w:r>
        <w:rPr>
          <w:rFonts w:eastAsia="等线"/>
          <w:b/>
          <w:bCs/>
          <w:szCs w:val="22"/>
          <w:lang w:eastAsia="zh-CN"/>
        </w:rPr>
        <w:t>RLC</w:t>
      </w:r>
      <w:r w:rsidRPr="00E849CE">
        <w:rPr>
          <w:rFonts w:eastAsia="等线"/>
          <w:b/>
          <w:bCs/>
          <w:szCs w:val="22"/>
          <w:lang w:eastAsia="zh-CN"/>
        </w:rPr>
        <w:t xml:space="preserve"> </w:t>
      </w:r>
      <w:r>
        <w:rPr>
          <w:rFonts w:eastAsia="等线"/>
          <w:b/>
          <w:bCs/>
          <w:szCs w:val="22"/>
          <w:lang w:eastAsia="zh-CN"/>
        </w:rPr>
        <w:t>reestablishment</w:t>
      </w:r>
      <w:r w:rsidRPr="00E849CE">
        <w:rPr>
          <w:rFonts w:eastAsia="等线"/>
          <w:b/>
          <w:bCs/>
          <w:szCs w:val="22"/>
          <w:lang w:eastAsia="zh-CN"/>
        </w:rPr>
        <w:t xml:space="preserve"> for </w:t>
      </w:r>
      <w:r>
        <w:rPr>
          <w:rFonts w:eastAsia="等线"/>
          <w:b/>
          <w:bCs/>
          <w:szCs w:val="22"/>
          <w:lang w:eastAsia="zh-CN"/>
        </w:rPr>
        <w:t xml:space="preserve">DRB, but </w:t>
      </w:r>
      <w:r>
        <w:rPr>
          <w:rFonts w:eastAsia="等线"/>
          <w:b/>
          <w:bCs/>
          <w:szCs w:val="22"/>
        </w:rPr>
        <w:t>is configured to perform</w:t>
      </w:r>
      <w:r w:rsidRPr="00F32D99">
        <w:rPr>
          <w:rFonts w:eastAsia="等线"/>
          <w:b/>
          <w:bCs/>
          <w:kern w:val="2"/>
          <w:sz w:val="21"/>
          <w:szCs w:val="22"/>
          <w:lang w:eastAsia="zh-CN"/>
        </w:rPr>
        <w:t xml:space="preserve"> </w:t>
      </w:r>
      <w:r>
        <w:rPr>
          <w:rFonts w:eastAsia="等线"/>
          <w:b/>
          <w:bCs/>
          <w:szCs w:val="22"/>
          <w:lang w:eastAsia="zh-CN"/>
        </w:rPr>
        <w:t>RLC</w:t>
      </w:r>
      <w:r w:rsidRPr="00E849CE">
        <w:rPr>
          <w:rFonts w:eastAsia="等线"/>
          <w:b/>
          <w:bCs/>
          <w:szCs w:val="22"/>
          <w:lang w:eastAsia="zh-CN"/>
        </w:rPr>
        <w:t xml:space="preserve"> </w:t>
      </w:r>
      <w:r>
        <w:rPr>
          <w:rFonts w:eastAsia="等线"/>
          <w:b/>
          <w:bCs/>
          <w:szCs w:val="22"/>
          <w:lang w:eastAsia="zh-CN"/>
        </w:rPr>
        <w:t>reestablishment for SRB.</w:t>
      </w:r>
    </w:p>
    <w:p w14:paraId="33856E56" w14:textId="1544B011" w:rsidR="007D4A7A" w:rsidRDefault="00BB4389" w:rsidP="00167E40">
      <w:pPr>
        <w:widowControl w:val="0"/>
        <w:spacing w:after="120"/>
        <w:jc w:val="both"/>
        <w:rPr>
          <w:rFonts w:eastAsia="等线"/>
          <w:lang w:val="en-GB" w:eastAsia="zh-CN"/>
        </w:rPr>
      </w:pPr>
      <w:bookmarkStart w:id="8" w:name="_Hlk117151320"/>
      <w:r>
        <w:rPr>
          <w:rFonts w:eastAsia="等线"/>
          <w:lang w:val="en-GB" w:eastAsia="zh-CN"/>
        </w:rPr>
        <w:t>P</w:t>
      </w:r>
      <w:r w:rsidRPr="00BB4389">
        <w:rPr>
          <w:rFonts w:eastAsia="等线"/>
          <w:lang w:val="en-GB" w:eastAsia="zh-CN"/>
        </w:rPr>
        <w:t xml:space="preserve">artial </w:t>
      </w:r>
      <w:r>
        <w:rPr>
          <w:rFonts w:eastAsia="等线"/>
          <w:lang w:val="en-GB" w:eastAsia="zh-CN"/>
        </w:rPr>
        <w:t xml:space="preserve">MAC </w:t>
      </w:r>
      <w:r w:rsidRPr="00BB4389">
        <w:rPr>
          <w:rFonts w:eastAsia="等线"/>
          <w:lang w:val="en-GB" w:eastAsia="zh-CN"/>
        </w:rPr>
        <w:t xml:space="preserve">reset </w:t>
      </w:r>
      <w:r w:rsidR="007B2B89">
        <w:rPr>
          <w:rFonts w:eastAsia="等线"/>
          <w:lang w:val="en-GB" w:eastAsia="zh-CN"/>
        </w:rPr>
        <w:t>was discussed</w:t>
      </w:r>
      <w:r>
        <w:rPr>
          <w:rFonts w:eastAsia="等线"/>
          <w:lang w:val="en-GB" w:eastAsia="zh-CN"/>
        </w:rPr>
        <w:t xml:space="preserve"> in RAN2#119</w:t>
      </w:r>
      <w:r w:rsidR="00D277BF">
        <w:rPr>
          <w:rFonts w:eastAsia="等线"/>
          <w:lang w:val="en-GB" w:eastAsia="zh-CN"/>
        </w:rPr>
        <w:t>bis</w:t>
      </w:r>
      <w:r>
        <w:rPr>
          <w:rFonts w:eastAsia="等线"/>
          <w:lang w:val="en-GB" w:eastAsia="zh-CN"/>
        </w:rPr>
        <w:t>-e meeting</w:t>
      </w:r>
      <w:r w:rsidR="00D277BF">
        <w:rPr>
          <w:rFonts w:eastAsia="等线" w:hint="eastAsia"/>
          <w:lang w:val="en-GB" w:eastAsia="zh-CN"/>
        </w:rPr>
        <w:t xml:space="preserve"> </w:t>
      </w:r>
      <w:r>
        <w:rPr>
          <w:rFonts w:eastAsia="等线" w:hint="eastAsia"/>
          <w:lang w:val="en-GB" w:eastAsia="zh-CN"/>
        </w:rPr>
        <w:t>[</w:t>
      </w:r>
      <w:r>
        <w:rPr>
          <w:rFonts w:eastAsia="等线"/>
          <w:lang w:val="en-GB" w:eastAsia="zh-CN"/>
        </w:rPr>
        <w:t>4]</w:t>
      </w:r>
      <w:r w:rsidR="007D4A7A">
        <w:rPr>
          <w:rFonts w:eastAsia="等线"/>
          <w:lang w:val="en-GB" w:eastAsia="zh-CN"/>
        </w:rPr>
        <w:t>[5]</w:t>
      </w:r>
      <w:r w:rsidR="00D277BF">
        <w:rPr>
          <w:rFonts w:eastAsia="等线"/>
          <w:lang w:val="en-GB" w:eastAsia="zh-CN"/>
        </w:rPr>
        <w:t xml:space="preserve">[6]. </w:t>
      </w:r>
      <w:r w:rsidR="00A92E8A">
        <w:rPr>
          <w:rFonts w:eastAsia="等线"/>
          <w:lang w:val="en-GB" w:eastAsia="zh-CN"/>
        </w:rPr>
        <w:t xml:space="preserve">We agree that </w:t>
      </w:r>
      <w:r w:rsidR="00C838D0">
        <w:rPr>
          <w:rFonts w:eastAsia="等线"/>
          <w:lang w:val="en-GB" w:eastAsia="zh-CN"/>
        </w:rPr>
        <w:t xml:space="preserve">the </w:t>
      </w:r>
      <w:r w:rsidR="00A92E8A">
        <w:rPr>
          <w:rFonts w:eastAsia="等线"/>
          <w:lang w:val="en-GB" w:eastAsia="zh-CN"/>
        </w:rPr>
        <w:t xml:space="preserve">traditional </w:t>
      </w:r>
      <w:r w:rsidR="007D4A7A">
        <w:rPr>
          <w:rFonts w:eastAsia="等线"/>
          <w:lang w:val="en-GB" w:eastAsia="zh-CN"/>
        </w:rPr>
        <w:t xml:space="preserve">MAC reset </w:t>
      </w:r>
      <w:r w:rsidR="00A92E8A">
        <w:rPr>
          <w:rFonts w:eastAsia="等线"/>
          <w:lang w:val="en-GB" w:eastAsia="zh-CN"/>
        </w:rPr>
        <w:t xml:space="preserve">may not be </w:t>
      </w:r>
      <w:r w:rsidR="003610A8">
        <w:rPr>
          <w:rFonts w:eastAsia="等线"/>
          <w:lang w:val="en-GB" w:eastAsia="zh-CN"/>
        </w:rPr>
        <w:t xml:space="preserve">needed </w:t>
      </w:r>
      <w:r w:rsidR="007D4A7A">
        <w:rPr>
          <w:rFonts w:eastAsia="等线"/>
          <w:lang w:val="en-GB" w:eastAsia="zh-CN"/>
        </w:rPr>
        <w:t xml:space="preserve">for intra-DU </w:t>
      </w:r>
      <w:r w:rsidR="00A92E8A">
        <w:rPr>
          <w:rFonts w:eastAsia="等线"/>
          <w:lang w:val="en-GB" w:eastAsia="zh-CN"/>
        </w:rPr>
        <w:t xml:space="preserve">mobility </w:t>
      </w:r>
      <w:r w:rsidR="007D4A7A">
        <w:rPr>
          <w:rFonts w:eastAsia="等线"/>
          <w:lang w:val="en-GB" w:eastAsia="zh-CN"/>
        </w:rPr>
        <w:t>scenario.</w:t>
      </w:r>
      <w:r w:rsidR="007D4A7A" w:rsidRPr="006A4A5B">
        <w:rPr>
          <w:rFonts w:eastAsia="等线"/>
          <w:lang w:val="en-GB" w:eastAsia="zh-CN"/>
        </w:rPr>
        <w:t xml:space="preserve"> </w:t>
      </w:r>
      <w:r w:rsidR="007D4A7A" w:rsidRPr="007D4A7A">
        <w:rPr>
          <w:rFonts w:eastAsia="等线"/>
          <w:lang w:val="en-GB" w:eastAsia="zh-CN"/>
        </w:rPr>
        <w:t xml:space="preserve">For instance, </w:t>
      </w:r>
      <w:r w:rsidR="003610A8">
        <w:rPr>
          <w:rFonts w:eastAsia="等线"/>
          <w:lang w:val="en-GB" w:eastAsia="zh-CN"/>
        </w:rPr>
        <w:t xml:space="preserve">the </w:t>
      </w:r>
      <w:r w:rsidR="00A92E8A">
        <w:rPr>
          <w:rFonts w:eastAsia="等线"/>
          <w:lang w:val="en-GB" w:eastAsia="zh-CN"/>
        </w:rPr>
        <w:t xml:space="preserve">state of </w:t>
      </w:r>
      <w:r w:rsidR="00C838D0">
        <w:rPr>
          <w:rFonts w:eastAsia="等线"/>
          <w:lang w:val="en-GB" w:eastAsia="zh-CN"/>
        </w:rPr>
        <w:t xml:space="preserve">the </w:t>
      </w:r>
      <w:r w:rsidR="00A92E8A">
        <w:rPr>
          <w:rFonts w:eastAsia="等线"/>
          <w:lang w:val="en-GB" w:eastAsia="zh-CN"/>
        </w:rPr>
        <w:t xml:space="preserve">token bucket for LCP (i.e. </w:t>
      </w:r>
      <w:r w:rsidR="003610A8" w:rsidRPr="0099283B">
        <w:rPr>
          <w:i/>
        </w:rPr>
        <w:t>Bj</w:t>
      </w:r>
      <w:r w:rsidR="00A92E8A" w:rsidRPr="0099283B">
        <w:rPr>
          <w:rFonts w:eastAsia="等线"/>
          <w:lang w:val="en-GB" w:eastAsia="zh-CN"/>
        </w:rPr>
        <w:t>)</w:t>
      </w:r>
      <w:r w:rsidR="003610A8">
        <w:rPr>
          <w:i/>
        </w:rPr>
        <w:t xml:space="preserve"> </w:t>
      </w:r>
      <w:r w:rsidR="003610A8" w:rsidRPr="003610A8">
        <w:rPr>
          <w:rFonts w:eastAsia="等线"/>
          <w:lang w:val="en-GB" w:eastAsia="zh-CN"/>
        </w:rPr>
        <w:t xml:space="preserve">could be </w:t>
      </w:r>
      <w:r w:rsidR="003610A8">
        <w:rPr>
          <w:rFonts w:eastAsia="等线"/>
          <w:lang w:val="en-GB" w:eastAsia="zh-CN"/>
        </w:rPr>
        <w:t xml:space="preserve">maintained </w:t>
      </w:r>
      <w:r w:rsidR="003610A8">
        <w:rPr>
          <w:rFonts w:eastAsia="等线"/>
          <w:lang w:val="en-GB" w:eastAsia="zh-CN"/>
        </w:rPr>
        <w:lastRenderedPageBreak/>
        <w:t xml:space="preserve">and UE could continue the </w:t>
      </w:r>
      <w:r w:rsidR="003610A8" w:rsidRPr="003610A8">
        <w:rPr>
          <w:rFonts w:eastAsia="等线"/>
          <w:lang w:val="en-GB" w:eastAsia="zh-CN"/>
        </w:rPr>
        <w:t>Logical Channel Prioritization (LCP) procedure</w:t>
      </w:r>
      <w:r w:rsidR="003610A8">
        <w:rPr>
          <w:rFonts w:eastAsia="等线"/>
          <w:lang w:val="en-GB" w:eastAsia="zh-CN"/>
        </w:rPr>
        <w:t xml:space="preserve"> after </w:t>
      </w:r>
      <w:r w:rsidR="00C838D0">
        <w:rPr>
          <w:rFonts w:eastAsia="等线"/>
          <w:lang w:val="en-GB" w:eastAsia="zh-CN"/>
        </w:rPr>
        <w:t xml:space="preserve">the </w:t>
      </w:r>
      <w:r w:rsidR="003610A8">
        <w:rPr>
          <w:rFonts w:eastAsia="等线"/>
          <w:lang w:val="en-GB" w:eastAsia="zh-CN"/>
        </w:rPr>
        <w:t xml:space="preserve">cell switch.  </w:t>
      </w:r>
      <w:r w:rsidR="00A92E8A">
        <w:rPr>
          <w:rFonts w:eastAsia="等线"/>
          <w:lang w:val="en-GB" w:eastAsia="zh-CN"/>
        </w:rPr>
        <w:t xml:space="preserve">Besides, HARQ entity is </w:t>
      </w:r>
      <w:r w:rsidR="00E80F10">
        <w:rPr>
          <w:rFonts w:eastAsia="等线"/>
          <w:lang w:val="en-GB" w:eastAsia="zh-CN"/>
        </w:rPr>
        <w:t xml:space="preserve">configured </w:t>
      </w:r>
      <w:r w:rsidR="00A92E8A">
        <w:rPr>
          <w:rFonts w:eastAsia="等线"/>
          <w:lang w:val="en-GB" w:eastAsia="zh-CN"/>
        </w:rPr>
        <w:t>per cell</w:t>
      </w:r>
      <w:r w:rsidR="00E80F10">
        <w:rPr>
          <w:rFonts w:eastAsia="等线"/>
          <w:lang w:val="en-GB" w:eastAsia="zh-CN"/>
        </w:rPr>
        <w:t xml:space="preserve">. If one cell is in both </w:t>
      </w:r>
      <w:r w:rsidR="00E80F10">
        <w:rPr>
          <w:rFonts w:eastAsia="等线" w:hint="eastAsia"/>
          <w:lang w:val="en-GB" w:eastAsia="zh-CN"/>
        </w:rPr>
        <w:t>the</w:t>
      </w:r>
      <w:r w:rsidR="00E80F10">
        <w:rPr>
          <w:rFonts w:eastAsia="等线"/>
          <w:lang w:val="en-GB" w:eastAsia="zh-CN"/>
        </w:rPr>
        <w:t xml:space="preserve"> </w:t>
      </w:r>
      <w:r w:rsidR="00E80F10">
        <w:rPr>
          <w:rFonts w:eastAsia="等线" w:hint="eastAsia"/>
          <w:lang w:val="en-GB" w:eastAsia="zh-CN"/>
        </w:rPr>
        <w:t>source</w:t>
      </w:r>
      <w:r w:rsidR="00E80F10">
        <w:rPr>
          <w:rFonts w:eastAsia="等线"/>
          <w:lang w:val="en-GB" w:eastAsia="zh-CN"/>
        </w:rPr>
        <w:t xml:space="preserve"> </w:t>
      </w:r>
      <w:r w:rsidR="00E80F10">
        <w:rPr>
          <w:rFonts w:eastAsia="等线" w:hint="eastAsia"/>
          <w:lang w:val="en-GB" w:eastAsia="zh-CN"/>
        </w:rPr>
        <w:t>and</w:t>
      </w:r>
      <w:r w:rsidR="00E80F10">
        <w:rPr>
          <w:rFonts w:eastAsia="等线"/>
          <w:lang w:val="en-GB" w:eastAsia="zh-CN"/>
        </w:rPr>
        <w:t xml:space="preserve"> </w:t>
      </w:r>
      <w:r w:rsidR="00E80F10">
        <w:rPr>
          <w:rFonts w:eastAsia="等线" w:hint="eastAsia"/>
          <w:lang w:val="en-GB" w:eastAsia="zh-CN"/>
        </w:rPr>
        <w:t>target</w:t>
      </w:r>
      <w:r w:rsidR="00E80F10">
        <w:rPr>
          <w:rFonts w:eastAsia="等线"/>
          <w:lang w:val="en-GB" w:eastAsia="zh-CN"/>
        </w:rPr>
        <w:t xml:space="preserve"> C</w:t>
      </w:r>
      <w:r w:rsidR="00E80F10">
        <w:rPr>
          <w:rFonts w:eastAsia="等线" w:hint="eastAsia"/>
          <w:lang w:val="en-GB" w:eastAsia="zh-CN"/>
        </w:rPr>
        <w:t>ell</w:t>
      </w:r>
      <w:r w:rsidR="00E80F10">
        <w:rPr>
          <w:rFonts w:eastAsia="等线"/>
          <w:lang w:val="en-GB" w:eastAsia="zh-CN"/>
        </w:rPr>
        <w:t xml:space="preserve"> </w:t>
      </w:r>
      <w:r w:rsidR="00E80F10">
        <w:rPr>
          <w:rFonts w:eastAsia="等线" w:hint="eastAsia"/>
          <w:lang w:val="en-GB" w:eastAsia="zh-CN"/>
        </w:rPr>
        <w:t>Group</w:t>
      </w:r>
      <w:r w:rsidR="00E80F10">
        <w:rPr>
          <w:rFonts w:eastAsia="等线"/>
          <w:lang w:val="en-GB" w:eastAsia="zh-CN"/>
        </w:rPr>
        <w:t>s(</w:t>
      </w:r>
      <w:r w:rsidR="00C838D0">
        <w:rPr>
          <w:rFonts w:eastAsia="等线"/>
          <w:lang w:val="en-GB" w:eastAsia="zh-CN"/>
        </w:rPr>
        <w:t xml:space="preserve">i.e. the </w:t>
      </w:r>
      <w:r w:rsidR="00E80F10">
        <w:rPr>
          <w:rFonts w:eastAsia="等线"/>
          <w:lang w:val="en-GB" w:eastAsia="zh-CN"/>
        </w:rPr>
        <w:t>Cell is</w:t>
      </w:r>
      <w:r w:rsidR="00C838D0">
        <w:rPr>
          <w:rFonts w:eastAsia="等线"/>
          <w:lang w:val="en-GB" w:eastAsia="zh-CN"/>
        </w:rPr>
        <w:t xml:space="preserve"> not changed during the LTM</w:t>
      </w:r>
      <w:r w:rsidR="00E80F10">
        <w:rPr>
          <w:rFonts w:eastAsia="等线"/>
          <w:lang w:val="en-GB" w:eastAsia="zh-CN"/>
        </w:rPr>
        <w:t>)</w:t>
      </w:r>
      <w:r w:rsidR="00E80F10">
        <w:rPr>
          <w:rFonts w:eastAsia="等线" w:hint="eastAsia"/>
          <w:lang w:val="en-GB" w:eastAsia="zh-CN"/>
        </w:rPr>
        <w:t>,</w:t>
      </w:r>
      <w:r w:rsidR="00E80F10">
        <w:rPr>
          <w:rFonts w:eastAsia="等线"/>
          <w:lang w:val="en-GB" w:eastAsia="zh-CN"/>
        </w:rPr>
        <w:t xml:space="preserve"> the HARQ entity assoc</w:t>
      </w:r>
      <w:r w:rsidR="00C838D0">
        <w:rPr>
          <w:rFonts w:eastAsia="等线"/>
          <w:lang w:val="en-GB" w:eastAsia="zh-CN"/>
        </w:rPr>
        <w:t>iat</w:t>
      </w:r>
      <w:r w:rsidR="00E80F10">
        <w:rPr>
          <w:rFonts w:eastAsia="等线"/>
          <w:lang w:val="en-GB" w:eastAsia="zh-CN"/>
        </w:rPr>
        <w:t xml:space="preserve">ed </w:t>
      </w:r>
      <w:r w:rsidR="00C838D0">
        <w:rPr>
          <w:rFonts w:eastAsia="等线"/>
          <w:lang w:val="en-GB" w:eastAsia="zh-CN"/>
        </w:rPr>
        <w:t>with</w:t>
      </w:r>
      <w:r w:rsidR="00E80F10">
        <w:rPr>
          <w:rFonts w:eastAsia="等线"/>
          <w:lang w:val="en-GB" w:eastAsia="zh-CN"/>
        </w:rPr>
        <w:t xml:space="preserve"> the cell can be kept</w:t>
      </w:r>
      <w:r w:rsidR="00A92E8A">
        <w:rPr>
          <w:rFonts w:eastAsia="等线"/>
          <w:lang w:val="en-GB" w:eastAsia="zh-CN"/>
        </w:rPr>
        <w:t>.</w:t>
      </w:r>
      <w:r w:rsidR="00E80F10">
        <w:rPr>
          <w:rFonts w:eastAsia="等线"/>
          <w:lang w:val="en-GB" w:eastAsia="zh-CN"/>
        </w:rPr>
        <w:t xml:space="preserve"> </w:t>
      </w:r>
    </w:p>
    <w:p w14:paraId="219CC810" w14:textId="06FFFE74" w:rsidR="007D4A7A" w:rsidRPr="007D4A7A" w:rsidRDefault="00E569F7" w:rsidP="007D4A7A">
      <w:pPr>
        <w:widowControl w:val="0"/>
        <w:spacing w:after="120"/>
        <w:jc w:val="both"/>
        <w:rPr>
          <w:rFonts w:eastAsia="等线"/>
          <w:b/>
          <w:bCs/>
          <w:kern w:val="2"/>
          <w:sz w:val="21"/>
          <w:szCs w:val="22"/>
          <w:lang w:eastAsia="zh-CN"/>
        </w:rPr>
      </w:pPr>
      <w:r w:rsidRPr="0099283B">
        <w:rPr>
          <w:rFonts w:eastAsia="等线"/>
          <w:b/>
          <w:bCs/>
          <w:szCs w:val="22"/>
        </w:rPr>
        <w:t xml:space="preserve">Proposal 5: In intra-DU </w:t>
      </w:r>
      <w:r>
        <w:rPr>
          <w:rFonts w:eastAsia="等线"/>
          <w:b/>
          <w:bCs/>
          <w:szCs w:val="22"/>
        </w:rPr>
        <w:t xml:space="preserve">mobility </w:t>
      </w:r>
      <w:r w:rsidRPr="0099283B">
        <w:rPr>
          <w:rFonts w:eastAsia="等线"/>
          <w:b/>
          <w:bCs/>
          <w:szCs w:val="22"/>
        </w:rPr>
        <w:t xml:space="preserve">scenario, </w:t>
      </w:r>
      <w:r>
        <w:rPr>
          <w:rFonts w:eastAsia="等线"/>
          <w:b/>
          <w:bCs/>
          <w:szCs w:val="22"/>
        </w:rPr>
        <w:t xml:space="preserve">UE can be configured to perform </w:t>
      </w:r>
      <w:r w:rsidR="00F32D99" w:rsidRPr="006A4A5B">
        <w:rPr>
          <w:rFonts w:eastAsia="等线"/>
          <w:b/>
          <w:bCs/>
          <w:szCs w:val="22"/>
        </w:rPr>
        <w:t xml:space="preserve">partial </w:t>
      </w:r>
      <w:r w:rsidRPr="006A4A5B">
        <w:rPr>
          <w:rFonts w:eastAsia="等线"/>
          <w:b/>
          <w:bCs/>
          <w:szCs w:val="22"/>
        </w:rPr>
        <w:t xml:space="preserve">MAC </w:t>
      </w:r>
      <w:r w:rsidR="00F32D99" w:rsidRPr="006A4A5B">
        <w:rPr>
          <w:rFonts w:eastAsia="等线"/>
          <w:b/>
          <w:bCs/>
          <w:szCs w:val="22"/>
        </w:rPr>
        <w:t xml:space="preserve">reset </w:t>
      </w:r>
      <w:r w:rsidRPr="0099283B">
        <w:rPr>
          <w:rFonts w:eastAsia="等线"/>
          <w:b/>
          <w:bCs/>
          <w:szCs w:val="22"/>
        </w:rPr>
        <w:t>instead of MAC reset</w:t>
      </w:r>
      <w:r w:rsidR="00F32D99" w:rsidRPr="0099283B">
        <w:rPr>
          <w:rFonts w:eastAsia="等线"/>
          <w:b/>
          <w:bCs/>
          <w:szCs w:val="22"/>
        </w:rPr>
        <w:t>.</w:t>
      </w:r>
      <w:r w:rsidRPr="0099283B">
        <w:rPr>
          <w:rFonts w:eastAsia="等线"/>
          <w:b/>
          <w:bCs/>
          <w:szCs w:val="22"/>
        </w:rPr>
        <w:t xml:space="preserve"> </w:t>
      </w:r>
      <w:bookmarkEnd w:id="8"/>
      <w:r>
        <w:rPr>
          <w:rFonts w:eastAsia="等线"/>
          <w:b/>
          <w:bCs/>
          <w:kern w:val="2"/>
          <w:sz w:val="21"/>
          <w:szCs w:val="22"/>
          <w:lang w:eastAsia="zh-CN"/>
        </w:rPr>
        <w:t>During the p</w:t>
      </w:r>
      <w:r w:rsidR="007D4A7A" w:rsidRPr="007D4A7A">
        <w:rPr>
          <w:rFonts w:eastAsia="等线"/>
          <w:b/>
          <w:bCs/>
          <w:kern w:val="2"/>
          <w:sz w:val="21"/>
          <w:szCs w:val="22"/>
          <w:lang w:eastAsia="zh-CN"/>
        </w:rPr>
        <w:t xml:space="preserve">artial </w:t>
      </w:r>
      <w:r w:rsidR="00F32D99">
        <w:rPr>
          <w:rFonts w:eastAsia="等线"/>
          <w:b/>
          <w:bCs/>
          <w:kern w:val="2"/>
          <w:sz w:val="21"/>
          <w:szCs w:val="22"/>
          <w:lang w:eastAsia="zh-CN"/>
        </w:rPr>
        <w:t xml:space="preserve">MAC </w:t>
      </w:r>
      <w:r w:rsidR="007D4A7A" w:rsidRPr="007D4A7A">
        <w:rPr>
          <w:rFonts w:eastAsia="等线"/>
          <w:b/>
          <w:bCs/>
          <w:kern w:val="2"/>
          <w:sz w:val="21"/>
          <w:szCs w:val="22"/>
          <w:lang w:eastAsia="zh-CN"/>
        </w:rPr>
        <w:t>reset</w:t>
      </w:r>
      <w:r w:rsidR="00F32D99">
        <w:rPr>
          <w:rFonts w:eastAsia="等线"/>
          <w:b/>
          <w:bCs/>
          <w:kern w:val="2"/>
          <w:sz w:val="21"/>
          <w:szCs w:val="22"/>
          <w:lang w:eastAsia="zh-CN"/>
        </w:rPr>
        <w:t>:</w:t>
      </w:r>
    </w:p>
    <w:p w14:paraId="16B3DE40" w14:textId="6BF3BC27" w:rsidR="007D4A7A" w:rsidRPr="007D4A7A" w:rsidRDefault="00E569F7">
      <w:pPr>
        <w:pStyle w:val="ac"/>
        <w:numPr>
          <w:ilvl w:val="0"/>
          <w:numId w:val="13"/>
        </w:numPr>
        <w:spacing w:after="120"/>
        <w:ind w:firstLineChars="0"/>
        <w:rPr>
          <w:rFonts w:ascii="Times New Roman" w:eastAsia="等线" w:hAnsi="Times New Roman"/>
          <w:b/>
          <w:bCs/>
        </w:rPr>
      </w:pPr>
      <w:r w:rsidRPr="0099283B">
        <w:rPr>
          <w:rFonts w:ascii="Times New Roman" w:eastAsia="等线" w:hAnsi="Times New Roman"/>
          <w:b/>
          <w:bCs/>
        </w:rPr>
        <w:t>State of token bucket for LCP (i.e. Bj)</w:t>
      </w:r>
      <w:r w:rsidR="00F32D99">
        <w:rPr>
          <w:rFonts w:ascii="Times New Roman" w:eastAsia="等线" w:hAnsi="Times New Roman"/>
          <w:b/>
          <w:bCs/>
        </w:rPr>
        <w:t xml:space="preserve"> </w:t>
      </w:r>
      <w:r w:rsidR="00C838D0" w:rsidRPr="007D4A7A">
        <w:rPr>
          <w:rFonts w:ascii="Times New Roman" w:eastAsia="等线" w:hAnsi="Times New Roman"/>
          <w:b/>
          <w:bCs/>
        </w:rPr>
        <w:t xml:space="preserve">could </w:t>
      </w:r>
      <w:r w:rsidR="00C838D0">
        <w:rPr>
          <w:rFonts w:ascii="Times New Roman" w:eastAsia="等线" w:hAnsi="Times New Roman"/>
          <w:b/>
          <w:bCs/>
        </w:rPr>
        <w:t>be kept</w:t>
      </w:r>
      <w:r w:rsidR="00F32D99">
        <w:rPr>
          <w:rFonts w:ascii="Times New Roman" w:eastAsia="等线" w:hAnsi="Times New Roman"/>
          <w:b/>
          <w:bCs/>
        </w:rPr>
        <w:t>;</w:t>
      </w:r>
    </w:p>
    <w:p w14:paraId="0F828CBA" w14:textId="46D565B1" w:rsidR="007D4A7A" w:rsidRPr="007D4A7A" w:rsidRDefault="007D4A7A">
      <w:pPr>
        <w:pStyle w:val="ac"/>
        <w:numPr>
          <w:ilvl w:val="0"/>
          <w:numId w:val="13"/>
        </w:numPr>
        <w:spacing w:after="120"/>
        <w:ind w:firstLineChars="0"/>
        <w:rPr>
          <w:rFonts w:ascii="Times New Roman" w:eastAsia="等线" w:hAnsi="Times New Roman"/>
          <w:b/>
          <w:bCs/>
        </w:rPr>
      </w:pPr>
      <w:r w:rsidRPr="007D4A7A">
        <w:rPr>
          <w:rFonts w:ascii="Times New Roman" w:eastAsia="等线" w:hAnsi="Times New Roman"/>
          <w:b/>
          <w:bCs/>
        </w:rPr>
        <w:t xml:space="preserve">HARQ entity </w:t>
      </w:r>
      <w:r w:rsidR="00E569F7" w:rsidRPr="00D775B3">
        <w:rPr>
          <w:rFonts w:ascii="Times New Roman" w:eastAsia="等线" w:hAnsi="Times New Roman"/>
          <w:b/>
          <w:bCs/>
        </w:rPr>
        <w:t>associated with unchanged serving cell</w:t>
      </w:r>
      <w:r w:rsidRPr="007D4A7A">
        <w:rPr>
          <w:rFonts w:ascii="Times New Roman" w:eastAsia="等线" w:hAnsi="Times New Roman"/>
          <w:b/>
          <w:bCs/>
        </w:rPr>
        <w:t xml:space="preserve"> could </w:t>
      </w:r>
      <w:r w:rsidR="00D277BF">
        <w:rPr>
          <w:rFonts w:ascii="Times New Roman" w:eastAsia="等线" w:hAnsi="Times New Roman"/>
          <w:b/>
          <w:bCs/>
        </w:rPr>
        <w:t xml:space="preserve">be </w:t>
      </w:r>
      <w:r w:rsidR="00E569F7">
        <w:rPr>
          <w:rFonts w:ascii="Times New Roman" w:eastAsia="等线" w:hAnsi="Times New Roman"/>
          <w:b/>
          <w:bCs/>
        </w:rPr>
        <w:t>maintained</w:t>
      </w:r>
      <w:r w:rsidRPr="007D4A7A">
        <w:rPr>
          <w:rFonts w:ascii="Times New Roman" w:eastAsia="等线" w:hAnsi="Times New Roman"/>
          <w:b/>
          <w:bCs/>
        </w:rPr>
        <w:t>.</w:t>
      </w:r>
    </w:p>
    <w:p w14:paraId="074E5495" w14:textId="0F208E4B" w:rsidR="004079CF" w:rsidRDefault="0031743B">
      <w:pPr>
        <w:pStyle w:val="3"/>
        <w:keepNext w:val="0"/>
        <w:widowControl w:val="0"/>
        <w:numPr>
          <w:ilvl w:val="2"/>
          <w:numId w:val="16"/>
        </w:numPr>
        <w:tabs>
          <w:tab w:val="clear" w:pos="-5500"/>
          <w:tab w:val="left" w:pos="907"/>
        </w:tabs>
        <w:rPr>
          <w:b w:val="0"/>
          <w:lang w:val="en-GB" w:eastAsia="en-GB"/>
        </w:rPr>
      </w:pPr>
      <w:bookmarkStart w:id="9" w:name="_Hlk117151230"/>
      <w:bookmarkStart w:id="10" w:name="_Hlk117151333"/>
      <w:r>
        <w:rPr>
          <w:b w:val="0"/>
          <w:lang w:val="en-GB" w:eastAsia="en-GB"/>
        </w:rPr>
        <w:t xml:space="preserve">Early </w:t>
      </w:r>
      <w:r w:rsidR="004079CF" w:rsidRPr="008215E4">
        <w:rPr>
          <w:b w:val="0"/>
          <w:lang w:val="en-GB" w:eastAsia="en-GB"/>
        </w:rPr>
        <w:t xml:space="preserve">RACH </w:t>
      </w:r>
    </w:p>
    <w:p w14:paraId="2A4A789B" w14:textId="2399502F" w:rsidR="0031743B" w:rsidRPr="0031743B" w:rsidRDefault="0040154C" w:rsidP="00B74CDE">
      <w:pPr>
        <w:widowControl w:val="0"/>
        <w:spacing w:after="120"/>
        <w:jc w:val="both"/>
        <w:rPr>
          <w:rFonts w:eastAsia="等线"/>
          <w:lang w:val="en-GB" w:eastAsia="zh-CN"/>
        </w:rPr>
      </w:pPr>
      <w:r>
        <w:rPr>
          <w:rFonts w:eastAsia="等线"/>
          <w:lang w:val="en-GB" w:eastAsia="zh-CN"/>
        </w:rPr>
        <w:t>The meaning of early RACH is UE performs RACH towards a candidate cell before the rec</w:t>
      </w:r>
      <w:r w:rsidR="0099283B">
        <w:rPr>
          <w:rFonts w:eastAsia="等线"/>
          <w:lang w:val="en-GB" w:eastAsia="zh-CN"/>
        </w:rPr>
        <w:t>e</w:t>
      </w:r>
      <w:r>
        <w:rPr>
          <w:rFonts w:eastAsia="等线"/>
          <w:lang w:val="en-GB" w:eastAsia="zh-CN"/>
        </w:rPr>
        <w:t xml:space="preserve">ption of cell switch command. Early RACH is a typical </w:t>
      </w:r>
      <w:r w:rsidRPr="00F32D99">
        <w:rPr>
          <w:bCs/>
        </w:rPr>
        <w:t>RACH-less</w:t>
      </w:r>
      <w:r>
        <w:rPr>
          <w:bCs/>
        </w:rPr>
        <w:t xml:space="preserve"> solution for LTM and was proposed by many companies in RAN2.  In the last RAN2 meeting, </w:t>
      </w:r>
      <w:r w:rsidR="0031743B" w:rsidRPr="0031743B">
        <w:rPr>
          <w:rFonts w:eastAsia="等线"/>
          <w:lang w:val="en-GB" w:eastAsia="zh-CN"/>
        </w:rPr>
        <w:t xml:space="preserve">RACH enhancement </w:t>
      </w:r>
      <w:r w:rsidR="001C6AAC">
        <w:rPr>
          <w:rFonts w:eastAsia="等线"/>
          <w:lang w:val="en-GB" w:eastAsia="zh-CN"/>
        </w:rPr>
        <w:t xml:space="preserve">in LTM </w:t>
      </w:r>
      <w:r w:rsidR="0031743B" w:rsidRPr="0031743B">
        <w:rPr>
          <w:rFonts w:eastAsia="等线"/>
          <w:lang w:val="en-GB" w:eastAsia="zh-CN"/>
        </w:rPr>
        <w:t>has been studied in RAN1 and RAN2</w:t>
      </w:r>
      <w:r w:rsidR="001C6AAC">
        <w:rPr>
          <w:rFonts w:eastAsia="等线"/>
          <w:lang w:val="en-GB" w:eastAsia="zh-CN"/>
        </w:rPr>
        <w:t xml:space="preserve"> for latency reduction</w:t>
      </w:r>
      <w:r w:rsidR="0031743B" w:rsidRPr="0031743B">
        <w:rPr>
          <w:rFonts w:eastAsia="等线"/>
          <w:lang w:val="en-GB" w:eastAsia="zh-CN"/>
        </w:rPr>
        <w:t xml:space="preserve">. </w:t>
      </w:r>
      <w:r w:rsidR="006F2274">
        <w:rPr>
          <w:rFonts w:eastAsia="等线"/>
          <w:lang w:val="en-GB" w:eastAsia="zh-CN"/>
        </w:rPr>
        <w:t>And according</w:t>
      </w:r>
      <w:r w:rsidR="00C838D0">
        <w:rPr>
          <w:rFonts w:eastAsia="等线"/>
          <w:lang w:val="en-GB" w:eastAsia="zh-CN"/>
        </w:rPr>
        <w:t xml:space="preserve"> to</w:t>
      </w:r>
      <w:r w:rsidR="006F2274">
        <w:rPr>
          <w:rFonts w:eastAsia="等线"/>
          <w:lang w:val="en-GB" w:eastAsia="zh-CN"/>
        </w:rPr>
        <w:t xml:space="preserve"> the agreement in RAN2#119bis-e, </w:t>
      </w:r>
      <w:r w:rsidR="0031743B" w:rsidRPr="0031743B">
        <w:rPr>
          <w:rFonts w:eastAsia="等线"/>
          <w:lang w:val="en-GB" w:eastAsia="zh-CN"/>
        </w:rPr>
        <w:t xml:space="preserve">RAN2 </w:t>
      </w:r>
      <w:r w:rsidR="006F2274">
        <w:rPr>
          <w:rFonts w:eastAsia="等线"/>
          <w:lang w:val="en-GB" w:eastAsia="zh-CN"/>
        </w:rPr>
        <w:t xml:space="preserve">expects RAN1 </w:t>
      </w:r>
      <w:r>
        <w:rPr>
          <w:rFonts w:eastAsia="等线"/>
          <w:lang w:val="en-GB" w:eastAsia="zh-CN"/>
        </w:rPr>
        <w:t>will</w:t>
      </w:r>
      <w:r w:rsidR="006F2274">
        <w:rPr>
          <w:rFonts w:eastAsia="等线"/>
          <w:lang w:val="en-GB" w:eastAsia="zh-CN"/>
        </w:rPr>
        <w:t xml:space="preserve"> determine the </w:t>
      </w:r>
      <w:r w:rsidR="006F2274" w:rsidRPr="00F32D99">
        <w:rPr>
          <w:bCs/>
        </w:rPr>
        <w:t>feasibility of RACH-less</w:t>
      </w:r>
      <w:r w:rsidR="006F2274">
        <w:rPr>
          <w:rFonts w:eastAsia="等线"/>
          <w:lang w:val="en-GB" w:eastAsia="zh-CN"/>
        </w:rPr>
        <w:t xml:space="preserve"> </w:t>
      </w:r>
      <w:r w:rsidR="006F2274" w:rsidRPr="00F32D99">
        <w:rPr>
          <w:bCs/>
        </w:rPr>
        <w:t>procedures</w:t>
      </w:r>
      <w:r w:rsidR="006F2274">
        <w:rPr>
          <w:bCs/>
        </w:rPr>
        <w:t xml:space="preserve"> for LTM</w:t>
      </w:r>
      <w:r w:rsidR="00B74CDE">
        <w:rPr>
          <w:rFonts w:eastAsia="等线"/>
          <w:lang w:val="en-GB" w:eastAsia="zh-CN"/>
        </w:rPr>
        <w:t>.</w:t>
      </w:r>
    </w:p>
    <w:tbl>
      <w:tblPr>
        <w:tblStyle w:val="afa"/>
        <w:tblW w:w="0" w:type="auto"/>
        <w:tblLook w:val="04A0" w:firstRow="1" w:lastRow="0" w:firstColumn="1" w:lastColumn="0" w:noHBand="0" w:noVBand="1"/>
      </w:tblPr>
      <w:tblGrid>
        <w:gridCol w:w="9628"/>
      </w:tblGrid>
      <w:tr w:rsidR="0031743B" w14:paraId="12000C0E" w14:textId="77777777" w:rsidTr="00C83598">
        <w:tc>
          <w:tcPr>
            <w:tcW w:w="9628" w:type="dxa"/>
          </w:tcPr>
          <w:p w14:paraId="5D0132A0" w14:textId="77777777" w:rsidR="0031743B" w:rsidRPr="00F32D99" w:rsidRDefault="0031743B" w:rsidP="00B74CDE">
            <w:pPr>
              <w:pStyle w:val="Agreement"/>
              <w:tabs>
                <w:tab w:val="num" w:pos="1619"/>
              </w:tabs>
              <w:spacing w:before="0" w:after="120"/>
              <w:ind w:left="357" w:hanging="357"/>
              <w:jc w:val="both"/>
              <w:rPr>
                <w:rFonts w:ascii="Times New Roman" w:hAnsi="Times New Roman"/>
                <w:b w:val="0"/>
                <w:bCs/>
              </w:rPr>
            </w:pPr>
            <w:r w:rsidRPr="00F32D99">
              <w:rPr>
                <w:rFonts w:ascii="Times New Roman" w:hAnsi="Times New Roman"/>
                <w:b w:val="0"/>
                <w:bCs/>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tc>
      </w:tr>
    </w:tbl>
    <w:p w14:paraId="3A32FB75" w14:textId="4BA5E87A" w:rsidR="0031743B" w:rsidRDefault="006F2274" w:rsidP="00B74CDE">
      <w:pPr>
        <w:widowControl w:val="0"/>
        <w:spacing w:after="120"/>
        <w:jc w:val="both"/>
        <w:rPr>
          <w:lang w:val="en-GB" w:eastAsia="en-GB"/>
        </w:rPr>
      </w:pPr>
      <w:r>
        <w:rPr>
          <w:rFonts w:eastAsia="等线"/>
          <w:lang w:val="en-GB" w:eastAsia="zh-CN"/>
        </w:rPr>
        <w:t>Meanwhile</w:t>
      </w:r>
      <w:r w:rsidR="0031743B" w:rsidRPr="0031743B">
        <w:rPr>
          <w:rFonts w:eastAsia="等线"/>
          <w:lang w:val="en-GB" w:eastAsia="zh-CN"/>
        </w:rPr>
        <w:t>, RAN1 has agreed the early TA acquisition is supported in RAN1#110bis-e meeting:</w:t>
      </w:r>
    </w:p>
    <w:tbl>
      <w:tblPr>
        <w:tblStyle w:val="afa"/>
        <w:tblW w:w="0" w:type="auto"/>
        <w:tblLook w:val="04A0" w:firstRow="1" w:lastRow="0" w:firstColumn="1" w:lastColumn="0" w:noHBand="0" w:noVBand="1"/>
      </w:tblPr>
      <w:tblGrid>
        <w:gridCol w:w="9628"/>
      </w:tblGrid>
      <w:tr w:rsidR="0031743B" w14:paraId="11BEBD87" w14:textId="77777777" w:rsidTr="00C83598">
        <w:tc>
          <w:tcPr>
            <w:tcW w:w="9628" w:type="dxa"/>
          </w:tcPr>
          <w:p w14:paraId="7ABF236B" w14:textId="77777777" w:rsidR="0031743B" w:rsidRPr="0031743B" w:rsidRDefault="0031743B" w:rsidP="00B74CDE">
            <w:pPr>
              <w:pStyle w:val="Agreement"/>
              <w:tabs>
                <w:tab w:val="num" w:pos="1619"/>
              </w:tabs>
              <w:spacing w:before="0" w:after="120"/>
              <w:ind w:left="357" w:hanging="357"/>
              <w:jc w:val="both"/>
              <w:rPr>
                <w:rFonts w:ascii="Times New Roman" w:hAnsi="Times New Roman"/>
                <w:b w:val="0"/>
                <w:bCs/>
              </w:rPr>
            </w:pPr>
            <w:r w:rsidRPr="0031743B">
              <w:rPr>
                <w:rFonts w:ascii="Times New Roman" w:hAnsi="Times New Roman"/>
                <w:b w:val="0"/>
                <w:bCs/>
              </w:rPr>
              <w:t>Support TA acquisition of candidate cell(s) before cell switch command is received in L1/L2 based mobility.</w:t>
            </w:r>
          </w:p>
        </w:tc>
      </w:tr>
    </w:tbl>
    <w:p w14:paraId="40F19234" w14:textId="0BDFF0C1" w:rsidR="006F2274" w:rsidRDefault="006F2274" w:rsidP="00B74CDE">
      <w:pPr>
        <w:spacing w:after="120"/>
        <w:jc w:val="both"/>
        <w:rPr>
          <w:rFonts w:eastAsia="等线"/>
          <w:lang w:val="en-GB" w:eastAsia="zh-CN"/>
        </w:rPr>
      </w:pPr>
      <w:r>
        <w:rPr>
          <w:rFonts w:eastAsia="等线"/>
          <w:lang w:val="en-GB" w:eastAsia="zh-CN"/>
        </w:rPr>
        <w:t xml:space="preserve">The agreement of RAN1 implies </w:t>
      </w:r>
      <w:r w:rsidR="00C838D0">
        <w:rPr>
          <w:rFonts w:eastAsia="等线"/>
          <w:lang w:val="en-GB" w:eastAsia="zh-CN"/>
        </w:rPr>
        <w:t xml:space="preserve">UE doesn’t need to perform RACH towards the target cell after cell switch command is received. Hence, </w:t>
      </w:r>
      <w:r w:rsidR="00211287">
        <w:rPr>
          <w:rFonts w:eastAsia="等线"/>
          <w:lang w:val="en-GB" w:eastAsia="zh-CN"/>
        </w:rPr>
        <w:t xml:space="preserve">the </w:t>
      </w:r>
      <w:r w:rsidRPr="00F32D99">
        <w:rPr>
          <w:bCs/>
        </w:rPr>
        <w:t xml:space="preserve">feasibility </w:t>
      </w:r>
      <w:r>
        <w:rPr>
          <w:bCs/>
        </w:rPr>
        <w:t xml:space="preserve">of </w:t>
      </w:r>
      <w:r w:rsidR="00211287">
        <w:rPr>
          <w:rFonts w:eastAsia="等线"/>
          <w:lang w:val="en-GB" w:eastAsia="zh-CN"/>
        </w:rPr>
        <w:t xml:space="preserve">RACH-less </w:t>
      </w:r>
      <w:r w:rsidRPr="00F32D99">
        <w:rPr>
          <w:bCs/>
        </w:rPr>
        <w:t>procedures</w:t>
      </w:r>
      <w:r>
        <w:rPr>
          <w:bCs/>
        </w:rPr>
        <w:t xml:space="preserve"> for LTM</w:t>
      </w:r>
      <w:r>
        <w:rPr>
          <w:rFonts w:eastAsia="等线"/>
          <w:lang w:val="en-GB" w:eastAsia="zh-CN"/>
        </w:rPr>
        <w:t xml:space="preserve"> </w:t>
      </w:r>
      <w:r w:rsidR="00211287">
        <w:rPr>
          <w:rFonts w:eastAsia="等线"/>
          <w:lang w:val="en-GB" w:eastAsia="zh-CN"/>
        </w:rPr>
        <w:t xml:space="preserve">has already been </w:t>
      </w:r>
      <w:r>
        <w:rPr>
          <w:rFonts w:eastAsia="等线"/>
          <w:lang w:val="en-GB" w:eastAsia="zh-CN"/>
        </w:rPr>
        <w:t xml:space="preserve">confirmed. </w:t>
      </w:r>
      <w:r w:rsidR="0040154C">
        <w:rPr>
          <w:rFonts w:eastAsia="等线" w:hint="eastAsia"/>
          <w:lang w:val="en-GB" w:eastAsia="zh-CN"/>
        </w:rPr>
        <w:t>Hence</w:t>
      </w:r>
      <w:r w:rsidR="0040154C">
        <w:rPr>
          <w:rFonts w:eastAsia="等线"/>
          <w:lang w:val="en-GB" w:eastAsia="zh-CN"/>
        </w:rPr>
        <w:t xml:space="preserve">, we propose RAN2 to study how to support the early RACH </w:t>
      </w:r>
      <w:r w:rsidR="0040154C">
        <w:rPr>
          <w:bCs/>
        </w:rPr>
        <w:t>for LTM</w:t>
      </w:r>
      <w:r w:rsidR="0040154C">
        <w:rPr>
          <w:rFonts w:eastAsia="等线"/>
          <w:lang w:val="en-GB" w:eastAsia="zh-CN"/>
        </w:rPr>
        <w:t xml:space="preserve">.  </w:t>
      </w:r>
    </w:p>
    <w:p w14:paraId="361061F9" w14:textId="330FA57A" w:rsidR="004079CF" w:rsidRDefault="004079CF" w:rsidP="004079CF">
      <w:pPr>
        <w:spacing w:after="120"/>
        <w:jc w:val="both"/>
        <w:rPr>
          <w:b/>
        </w:rPr>
      </w:pPr>
      <w:bookmarkStart w:id="11" w:name="_Hlk117151244"/>
      <w:bookmarkEnd w:id="9"/>
      <w:r w:rsidRPr="00167E40">
        <w:rPr>
          <w:b/>
          <w:bCs/>
          <w:lang w:val="en-GB" w:eastAsia="zh-CN"/>
        </w:rPr>
        <w:t xml:space="preserve">Proposal </w:t>
      </w:r>
      <w:r w:rsidR="009E12C0">
        <w:rPr>
          <w:b/>
          <w:bCs/>
          <w:lang w:val="en-GB" w:eastAsia="zh-CN"/>
        </w:rPr>
        <w:t>6</w:t>
      </w:r>
      <w:r w:rsidRPr="00167E40">
        <w:rPr>
          <w:b/>
          <w:bCs/>
          <w:lang w:val="en-GB" w:eastAsia="zh-CN"/>
        </w:rPr>
        <w:t xml:space="preserve">:  </w:t>
      </w:r>
      <w:r w:rsidR="001C6AAC">
        <w:rPr>
          <w:b/>
          <w:bCs/>
          <w:lang w:val="en-GB" w:eastAsia="zh-CN"/>
        </w:rPr>
        <w:t xml:space="preserve">RAN2 assumes </w:t>
      </w:r>
      <w:r w:rsidR="0040154C" w:rsidRPr="00E52641">
        <w:rPr>
          <w:rFonts w:eastAsia="等线"/>
          <w:b/>
          <w:lang w:val="en-GB" w:eastAsia="zh-CN"/>
        </w:rPr>
        <w:t xml:space="preserve">early </w:t>
      </w:r>
      <w:r w:rsidR="0040154C" w:rsidRPr="005F6FB8">
        <w:rPr>
          <w:rFonts w:eastAsia="等线"/>
          <w:b/>
          <w:lang w:val="en-GB" w:eastAsia="zh-CN"/>
        </w:rPr>
        <w:t>RACH</w:t>
      </w:r>
      <w:r w:rsidR="0040154C">
        <w:rPr>
          <w:b/>
          <w:bCs/>
          <w:lang w:val="en-GB" w:eastAsia="zh-CN"/>
        </w:rPr>
        <w:t xml:space="preserve">(i.e. UE performs </w:t>
      </w:r>
      <w:r w:rsidRPr="005F6FB8">
        <w:rPr>
          <w:b/>
          <w:bCs/>
          <w:lang w:val="en-GB" w:eastAsia="zh-CN"/>
        </w:rPr>
        <w:t xml:space="preserve">RACH </w:t>
      </w:r>
      <w:r w:rsidR="0040154C">
        <w:rPr>
          <w:b/>
          <w:bCs/>
          <w:lang w:val="en-GB" w:eastAsia="zh-CN"/>
        </w:rPr>
        <w:t xml:space="preserve">towards candidate cell </w:t>
      </w:r>
      <w:r w:rsidRPr="00D123E2">
        <w:rPr>
          <w:b/>
          <w:bCs/>
          <w:lang w:val="en-GB" w:eastAsia="zh-CN"/>
        </w:rPr>
        <w:t xml:space="preserve">before </w:t>
      </w:r>
      <w:r w:rsidR="0040154C">
        <w:rPr>
          <w:b/>
          <w:bCs/>
          <w:lang w:val="en-GB" w:eastAsia="zh-CN"/>
        </w:rPr>
        <w:t xml:space="preserve">the reception of </w:t>
      </w:r>
      <w:r w:rsidR="001C6AAC" w:rsidRPr="00D123E2">
        <w:rPr>
          <w:b/>
          <w:bCs/>
          <w:lang w:val="en-GB" w:eastAsia="zh-CN"/>
        </w:rPr>
        <w:t>cell switch</w:t>
      </w:r>
      <w:r w:rsidRPr="00D123E2">
        <w:rPr>
          <w:b/>
          <w:bCs/>
          <w:lang w:val="en-GB" w:eastAsia="zh-CN"/>
        </w:rPr>
        <w:t xml:space="preserve"> </w:t>
      </w:r>
      <w:r w:rsidR="0040154C">
        <w:rPr>
          <w:b/>
          <w:bCs/>
          <w:lang w:val="en-GB" w:eastAsia="zh-CN"/>
        </w:rPr>
        <w:t xml:space="preserve">command) </w:t>
      </w:r>
      <w:r w:rsidRPr="00D123E2">
        <w:rPr>
          <w:b/>
          <w:bCs/>
          <w:lang w:val="en-GB" w:eastAsia="zh-CN"/>
        </w:rPr>
        <w:t>is</w:t>
      </w:r>
      <w:r w:rsidR="001C6AAC" w:rsidRPr="00D123E2">
        <w:rPr>
          <w:b/>
          <w:bCs/>
          <w:lang w:val="en-GB" w:eastAsia="zh-CN"/>
        </w:rPr>
        <w:t xml:space="preserve"> supported in LTM</w:t>
      </w:r>
      <w:r w:rsidR="0040154C" w:rsidRPr="0040154C">
        <w:rPr>
          <w:b/>
          <w:bCs/>
          <w:lang w:val="en-GB" w:eastAsia="zh-CN"/>
        </w:rPr>
        <w:t xml:space="preserve"> and </w:t>
      </w:r>
      <w:r w:rsidR="0040154C" w:rsidRPr="0099283B">
        <w:rPr>
          <w:rFonts w:eastAsia="等线"/>
          <w:b/>
          <w:lang w:val="en-GB" w:eastAsia="zh-CN"/>
        </w:rPr>
        <w:t>stud</w:t>
      </w:r>
      <w:r w:rsidR="00C838D0">
        <w:rPr>
          <w:rFonts w:eastAsia="等线"/>
          <w:b/>
          <w:lang w:val="en-GB" w:eastAsia="zh-CN"/>
        </w:rPr>
        <w:t>ies</w:t>
      </w:r>
      <w:r w:rsidR="0040154C" w:rsidRPr="0099283B">
        <w:rPr>
          <w:rFonts w:eastAsia="等线"/>
          <w:b/>
          <w:lang w:val="en-GB" w:eastAsia="zh-CN"/>
        </w:rPr>
        <w:t xml:space="preserve"> how to support </w:t>
      </w:r>
      <w:r w:rsidR="0040154C">
        <w:rPr>
          <w:rFonts w:eastAsia="等线"/>
          <w:b/>
          <w:lang w:val="en-GB" w:eastAsia="zh-CN"/>
        </w:rPr>
        <w:t xml:space="preserve">the </w:t>
      </w:r>
      <w:r w:rsidR="0040154C" w:rsidRPr="00E52641">
        <w:rPr>
          <w:rFonts w:eastAsia="等线"/>
          <w:b/>
          <w:lang w:val="en-GB" w:eastAsia="zh-CN"/>
        </w:rPr>
        <w:t>early RACH</w:t>
      </w:r>
      <w:r w:rsidRPr="00D123E2">
        <w:rPr>
          <w:b/>
          <w:bCs/>
          <w:lang w:val="en-GB" w:eastAsia="zh-CN"/>
        </w:rPr>
        <w:t>.</w:t>
      </w:r>
      <w:r w:rsidR="00D277BF" w:rsidRPr="0099283B">
        <w:rPr>
          <w:b/>
        </w:rPr>
        <w:t xml:space="preserve"> </w:t>
      </w:r>
    </w:p>
    <w:p w14:paraId="5E9AAAE3" w14:textId="31A81827" w:rsidR="0040154C" w:rsidRPr="0099283B" w:rsidRDefault="0040154C" w:rsidP="004079CF">
      <w:pPr>
        <w:spacing w:after="120"/>
        <w:jc w:val="both"/>
        <w:rPr>
          <w:rFonts w:eastAsia="等线"/>
          <w:lang w:val="en-GB" w:eastAsia="zh-CN"/>
        </w:rPr>
      </w:pPr>
      <w:r w:rsidRPr="0099283B">
        <w:rPr>
          <w:rFonts w:eastAsia="等线"/>
          <w:lang w:val="en-GB" w:eastAsia="zh-CN"/>
        </w:rPr>
        <w:t xml:space="preserve">If proposal 4 is agreed, an LS to RAN1/3/4 is expected, e.g. to ask whether early RACH is feasible </w:t>
      </w:r>
      <w:r w:rsidR="008C4B6B" w:rsidRPr="0099283B">
        <w:rPr>
          <w:rFonts w:eastAsia="等线"/>
          <w:lang w:val="en-GB" w:eastAsia="zh-CN"/>
        </w:rPr>
        <w:t>for inter-DU or inter-freq</w:t>
      </w:r>
      <w:r w:rsidR="008C4B6B">
        <w:rPr>
          <w:rFonts w:eastAsia="等线"/>
          <w:lang w:val="en-GB" w:eastAsia="zh-CN"/>
        </w:rPr>
        <w:t>uency</w:t>
      </w:r>
      <w:r w:rsidR="008C4B6B" w:rsidRPr="0099283B">
        <w:rPr>
          <w:rFonts w:eastAsia="等线"/>
          <w:lang w:val="en-GB" w:eastAsia="zh-CN"/>
        </w:rPr>
        <w:t xml:space="preserve"> cases.</w:t>
      </w:r>
    </w:p>
    <w:p w14:paraId="26DAC15D" w14:textId="7A4C07EB" w:rsidR="004079CF" w:rsidRPr="00211287" w:rsidRDefault="004079CF" w:rsidP="004079CF">
      <w:pPr>
        <w:spacing w:after="120"/>
        <w:jc w:val="both"/>
        <w:rPr>
          <w:b/>
          <w:bCs/>
          <w:lang w:val="en-GB" w:eastAsia="zh-CN"/>
        </w:rPr>
      </w:pPr>
      <w:r w:rsidRPr="00211287">
        <w:rPr>
          <w:b/>
          <w:bCs/>
          <w:lang w:val="en-GB" w:eastAsia="zh-CN"/>
        </w:rPr>
        <w:t xml:space="preserve">Proposal </w:t>
      </w:r>
      <w:r w:rsidR="009E12C0">
        <w:rPr>
          <w:b/>
          <w:bCs/>
          <w:lang w:val="en-GB" w:eastAsia="zh-CN"/>
        </w:rPr>
        <w:t>7</w:t>
      </w:r>
      <w:r w:rsidRPr="00211287">
        <w:rPr>
          <w:b/>
          <w:bCs/>
          <w:lang w:val="en-GB" w:eastAsia="zh-CN"/>
        </w:rPr>
        <w:t xml:space="preserve">: Send an LS to RAN1/3/4 if proposal </w:t>
      </w:r>
      <w:r w:rsidR="00211287">
        <w:rPr>
          <w:b/>
          <w:bCs/>
          <w:lang w:val="en-GB" w:eastAsia="zh-CN"/>
        </w:rPr>
        <w:t>4</w:t>
      </w:r>
      <w:r w:rsidRPr="00211287">
        <w:rPr>
          <w:b/>
          <w:bCs/>
          <w:lang w:val="en-GB" w:eastAsia="zh-CN"/>
        </w:rPr>
        <w:t xml:space="preserve"> is agreeable. </w:t>
      </w:r>
      <w:bookmarkEnd w:id="11"/>
    </w:p>
    <w:bookmarkEnd w:id="10"/>
    <w:p w14:paraId="26DB2617" w14:textId="1071E244" w:rsidR="00211287" w:rsidRDefault="00F32D99" w:rsidP="00211287">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Scenario</w:t>
      </w:r>
      <w:r w:rsidR="00211287">
        <w:rPr>
          <w:rFonts w:ascii="Arial" w:eastAsia="MS Mincho" w:hAnsi="Arial" w:cs="Arial"/>
          <w:iCs/>
          <w:sz w:val="30"/>
          <w:szCs w:val="30"/>
          <w:lang w:eastAsia="zh-CN"/>
        </w:rPr>
        <w:t>s for LTM</w:t>
      </w:r>
    </w:p>
    <w:p w14:paraId="7C01F64F" w14:textId="250F75D9" w:rsidR="00D277BF" w:rsidRPr="00D277BF" w:rsidRDefault="00D277BF">
      <w:pPr>
        <w:pStyle w:val="3"/>
        <w:keepNext w:val="0"/>
        <w:widowControl w:val="0"/>
        <w:numPr>
          <w:ilvl w:val="2"/>
          <w:numId w:val="15"/>
        </w:numPr>
        <w:tabs>
          <w:tab w:val="clear" w:pos="-5500"/>
          <w:tab w:val="left" w:pos="907"/>
        </w:tabs>
        <w:ind w:left="720"/>
        <w:rPr>
          <w:b w:val="0"/>
          <w:lang w:val="en-GB" w:eastAsia="en-GB"/>
        </w:rPr>
      </w:pPr>
      <w:r>
        <w:rPr>
          <w:b w:val="0"/>
          <w:lang w:val="en-GB" w:eastAsia="en-GB"/>
        </w:rPr>
        <w:t xml:space="preserve">NR-DC scenario </w:t>
      </w:r>
    </w:p>
    <w:p w14:paraId="6EB0AD53" w14:textId="404F523B" w:rsidR="00211287" w:rsidRDefault="00211287" w:rsidP="00B74CDE">
      <w:pPr>
        <w:spacing w:after="120"/>
        <w:jc w:val="both"/>
        <w:rPr>
          <w:rFonts w:eastAsia="等线"/>
          <w:lang w:val="en-GB" w:eastAsia="zh-CN"/>
        </w:rPr>
      </w:pPr>
      <w:r w:rsidRPr="00211287">
        <w:rPr>
          <w:rFonts w:eastAsia="等线"/>
          <w:lang w:val="en-GB" w:eastAsia="zh-CN"/>
        </w:rPr>
        <w:t>In RAN2</w:t>
      </w:r>
      <w:r>
        <w:rPr>
          <w:rFonts w:eastAsia="等线"/>
          <w:lang w:val="en-GB" w:eastAsia="zh-CN"/>
        </w:rPr>
        <w:t>#119</w:t>
      </w:r>
      <w:r>
        <w:rPr>
          <w:rFonts w:eastAsia="等线" w:hint="eastAsia"/>
          <w:lang w:val="en-GB" w:eastAsia="zh-CN"/>
        </w:rPr>
        <w:t>bis</w:t>
      </w:r>
      <w:r>
        <w:rPr>
          <w:rFonts w:eastAsia="等线"/>
          <w:lang w:val="en-GB" w:eastAsia="zh-CN"/>
        </w:rPr>
        <w:t>-e meeting</w:t>
      </w:r>
      <w:r w:rsidR="00B74CDE">
        <w:rPr>
          <w:rFonts w:eastAsia="等线"/>
          <w:lang w:val="en-GB" w:eastAsia="zh-CN"/>
        </w:rPr>
        <w:t xml:space="preserve"> </w:t>
      </w:r>
      <w:r w:rsidR="00D277BF">
        <w:rPr>
          <w:rFonts w:eastAsia="等线"/>
          <w:lang w:val="en-GB" w:eastAsia="zh-CN"/>
        </w:rPr>
        <w:t>[2]</w:t>
      </w:r>
      <w:r>
        <w:rPr>
          <w:rFonts w:eastAsia="等线"/>
          <w:lang w:val="en-GB" w:eastAsia="zh-CN"/>
        </w:rPr>
        <w:t>, RAN2 discussed the NR-DC scena</w:t>
      </w:r>
      <w:r w:rsidR="00D277BF">
        <w:rPr>
          <w:rFonts w:eastAsia="等线"/>
          <w:lang w:val="en-GB" w:eastAsia="zh-CN"/>
        </w:rPr>
        <w:t>r</w:t>
      </w:r>
      <w:r>
        <w:rPr>
          <w:rFonts w:eastAsia="等线"/>
          <w:lang w:val="en-GB" w:eastAsia="zh-CN"/>
        </w:rPr>
        <w:t>io in LTM</w:t>
      </w:r>
      <w:r w:rsidR="00C838D0">
        <w:rPr>
          <w:rFonts w:eastAsia="等线"/>
          <w:lang w:val="en-GB" w:eastAsia="zh-CN"/>
        </w:rPr>
        <w:t>,</w:t>
      </w:r>
      <w:r>
        <w:rPr>
          <w:rFonts w:eastAsia="等线"/>
          <w:lang w:val="en-GB" w:eastAsia="zh-CN"/>
        </w:rPr>
        <w:t xml:space="preserve"> and agreed the PSCell change without MN involvement case </w:t>
      </w:r>
      <w:r w:rsidR="00C838D0">
        <w:rPr>
          <w:rFonts w:eastAsia="等线"/>
          <w:lang w:val="en-GB" w:eastAsia="zh-CN"/>
        </w:rPr>
        <w:t xml:space="preserve">is </w:t>
      </w:r>
      <w:r>
        <w:rPr>
          <w:rFonts w:eastAsia="等线"/>
          <w:lang w:val="en-GB" w:eastAsia="zh-CN"/>
        </w:rPr>
        <w:t>suppo</w:t>
      </w:r>
      <w:r w:rsidR="00D277BF">
        <w:rPr>
          <w:rFonts w:eastAsia="等线"/>
          <w:lang w:val="en-GB" w:eastAsia="zh-CN"/>
        </w:rPr>
        <w:t>r</w:t>
      </w:r>
      <w:r>
        <w:rPr>
          <w:rFonts w:eastAsia="等线"/>
          <w:lang w:val="en-GB" w:eastAsia="zh-CN"/>
        </w:rPr>
        <w:t>ted.</w:t>
      </w:r>
    </w:p>
    <w:tbl>
      <w:tblPr>
        <w:tblStyle w:val="afa"/>
        <w:tblW w:w="0" w:type="auto"/>
        <w:tblLook w:val="04A0" w:firstRow="1" w:lastRow="0" w:firstColumn="1" w:lastColumn="0" w:noHBand="0" w:noVBand="1"/>
      </w:tblPr>
      <w:tblGrid>
        <w:gridCol w:w="9628"/>
      </w:tblGrid>
      <w:tr w:rsidR="00211287" w14:paraId="3B3C0487" w14:textId="77777777" w:rsidTr="00211287">
        <w:tc>
          <w:tcPr>
            <w:tcW w:w="9628" w:type="dxa"/>
          </w:tcPr>
          <w:p w14:paraId="0FA4AAE0" w14:textId="3D082C0F" w:rsidR="00211287" w:rsidRPr="00211287" w:rsidRDefault="00211287" w:rsidP="00B74CDE">
            <w:pPr>
              <w:pStyle w:val="Agreement"/>
              <w:tabs>
                <w:tab w:val="num" w:pos="1619"/>
              </w:tabs>
              <w:spacing w:before="0" w:after="120"/>
              <w:ind w:left="357" w:hanging="357"/>
              <w:jc w:val="both"/>
              <w:rPr>
                <w:rFonts w:ascii="Times New Roman" w:hAnsi="Times New Roman"/>
                <w:b w:val="0"/>
                <w:bCs/>
              </w:rPr>
            </w:pPr>
            <w:r w:rsidRPr="00211287">
              <w:rPr>
                <w:rFonts w:ascii="Times New Roman" w:hAnsi="Times New Roman" w:hint="eastAsia"/>
                <w:b w:val="0"/>
                <w:bCs/>
              </w:rPr>
              <w:t xml:space="preserve">Support </w:t>
            </w:r>
            <w:r w:rsidRPr="00211287">
              <w:rPr>
                <w:rFonts w:ascii="Times New Roman" w:hAnsi="Times New Roman"/>
                <w:b w:val="0"/>
                <w:bCs/>
              </w:rPr>
              <w:t xml:space="preserve">NR-DC </w:t>
            </w:r>
            <w:r w:rsidRPr="00211287">
              <w:rPr>
                <w:rFonts w:ascii="Times New Roman" w:hAnsi="Times New Roman" w:hint="eastAsia"/>
                <w:b w:val="0"/>
                <w:bCs/>
              </w:rPr>
              <w:t xml:space="preserve">scenario in L1L2 based mobility, at least for the PSCell change without </w:t>
            </w:r>
            <w:r w:rsidRPr="00211287">
              <w:rPr>
                <w:rFonts w:ascii="Times New Roman" w:hAnsi="Times New Roman"/>
                <w:b w:val="0"/>
                <w:bCs/>
              </w:rPr>
              <w:t>MN involvement</w:t>
            </w:r>
            <w:r w:rsidRPr="00211287">
              <w:rPr>
                <w:rFonts w:ascii="Times New Roman" w:hAnsi="Times New Roman" w:hint="eastAsia"/>
                <w:b w:val="0"/>
                <w:bCs/>
              </w:rPr>
              <w:t xml:space="preserve"> case</w:t>
            </w:r>
            <w:r w:rsidRPr="00211287">
              <w:rPr>
                <w:rFonts w:ascii="Times New Roman" w:hAnsi="Times New Roman"/>
                <w:b w:val="0"/>
                <w:bCs/>
              </w:rPr>
              <w:t xml:space="preserve">, i.e. intra-SN. </w:t>
            </w:r>
          </w:p>
        </w:tc>
      </w:tr>
    </w:tbl>
    <w:p w14:paraId="783DB731" w14:textId="26FE149B" w:rsidR="00D277BF" w:rsidRDefault="00211287">
      <w:pPr>
        <w:spacing w:after="120"/>
        <w:jc w:val="both"/>
        <w:rPr>
          <w:rFonts w:eastAsia="等线"/>
          <w:lang w:val="en-GB" w:eastAsia="zh-CN"/>
        </w:rPr>
      </w:pPr>
      <w:r>
        <w:rPr>
          <w:rFonts w:eastAsia="等线"/>
          <w:lang w:val="en-GB" w:eastAsia="zh-CN"/>
        </w:rPr>
        <w:t xml:space="preserve">However, </w:t>
      </w:r>
      <w:r w:rsidR="00D277BF">
        <w:rPr>
          <w:rFonts w:eastAsia="等线"/>
          <w:lang w:val="en-GB" w:eastAsia="zh-CN"/>
        </w:rPr>
        <w:t xml:space="preserve">whether to support the NR-DC scenario that </w:t>
      </w:r>
      <w:r>
        <w:rPr>
          <w:rFonts w:eastAsia="等线"/>
          <w:lang w:val="en-GB" w:eastAsia="zh-CN"/>
        </w:rPr>
        <w:t xml:space="preserve">the PSCell change with MN involvement </w:t>
      </w:r>
      <w:r w:rsidR="00D277BF">
        <w:rPr>
          <w:rFonts w:eastAsia="等线"/>
          <w:lang w:val="en-GB" w:eastAsia="zh-CN"/>
        </w:rPr>
        <w:t>has not been discussed.</w:t>
      </w:r>
      <w:r w:rsidR="006B03CD">
        <w:rPr>
          <w:rFonts w:eastAsia="等线"/>
          <w:lang w:val="en-GB" w:eastAsia="zh-CN"/>
        </w:rPr>
        <w:t xml:space="preserve"> </w:t>
      </w:r>
      <w:r w:rsidR="00D277BF">
        <w:rPr>
          <w:rFonts w:eastAsia="等线"/>
          <w:lang w:val="en-GB" w:eastAsia="zh-CN"/>
        </w:rPr>
        <w:t xml:space="preserve">According to </w:t>
      </w:r>
      <w:r w:rsidR="00D123E2">
        <w:rPr>
          <w:rFonts w:eastAsia="等线"/>
          <w:lang w:val="en-GB" w:eastAsia="zh-CN"/>
        </w:rPr>
        <w:t xml:space="preserve">the </w:t>
      </w:r>
      <w:r w:rsidR="00D277BF">
        <w:rPr>
          <w:rFonts w:eastAsia="等线"/>
          <w:lang w:val="en-GB" w:eastAsia="zh-CN"/>
        </w:rPr>
        <w:t>WID</w:t>
      </w:r>
      <w:r w:rsidR="00B74CDE">
        <w:rPr>
          <w:rFonts w:eastAsia="等线"/>
          <w:lang w:val="en-GB" w:eastAsia="zh-CN"/>
        </w:rPr>
        <w:t xml:space="preserve"> </w:t>
      </w:r>
      <w:r w:rsidR="00D277BF">
        <w:rPr>
          <w:rFonts w:eastAsia="等线"/>
          <w:lang w:val="en-GB" w:eastAsia="zh-CN"/>
        </w:rPr>
        <w:t xml:space="preserve">[1], the procedure of LTM is only applicable to the NR-DC case with serving cell change within one CG. </w:t>
      </w:r>
      <w:r w:rsidR="006B03CD">
        <w:rPr>
          <w:rFonts w:eastAsia="等线"/>
          <w:lang w:val="en-GB" w:eastAsia="zh-CN"/>
        </w:rPr>
        <w:t xml:space="preserve">In our understanding, at least </w:t>
      </w:r>
      <w:r w:rsidR="006B03CD" w:rsidRPr="00E52641">
        <w:rPr>
          <w:rFonts w:eastAsia="等线"/>
          <w:lang w:val="en-GB" w:eastAsia="zh-CN"/>
        </w:rPr>
        <w:t xml:space="preserve">PSCell change triggered by a </w:t>
      </w:r>
      <w:r w:rsidR="006B03CD">
        <w:rPr>
          <w:rFonts w:eastAsia="等线"/>
          <w:lang w:val="en-GB" w:eastAsia="zh-CN"/>
        </w:rPr>
        <w:t>L1/</w:t>
      </w:r>
      <w:r w:rsidR="00C838D0">
        <w:rPr>
          <w:rFonts w:eastAsia="等线"/>
          <w:lang w:val="en-GB" w:eastAsia="zh-CN"/>
        </w:rPr>
        <w:t>L</w:t>
      </w:r>
      <w:r w:rsidR="006B03CD">
        <w:rPr>
          <w:rFonts w:eastAsia="等线"/>
          <w:lang w:val="en-GB" w:eastAsia="zh-CN"/>
        </w:rPr>
        <w:t xml:space="preserve">2 cell switch command from MCG should be excluded. </w:t>
      </w:r>
      <w:r w:rsidR="00D277BF">
        <w:rPr>
          <w:rFonts w:eastAsia="等线"/>
          <w:lang w:val="en-GB" w:eastAsia="zh-CN"/>
        </w:rPr>
        <w:t xml:space="preserve">That is to say, only the </w:t>
      </w:r>
      <w:r w:rsidR="00D277BF" w:rsidRPr="00D277BF">
        <w:rPr>
          <w:rFonts w:eastAsia="等线"/>
          <w:lang w:val="en-GB" w:eastAsia="zh-CN"/>
        </w:rPr>
        <w:t>DU</w:t>
      </w:r>
      <w:r w:rsidR="00D277BF">
        <w:rPr>
          <w:rFonts w:eastAsia="等线"/>
          <w:lang w:val="en-GB" w:eastAsia="zh-CN"/>
        </w:rPr>
        <w:t xml:space="preserve"> </w:t>
      </w:r>
      <w:r w:rsidR="00C838D0">
        <w:rPr>
          <w:rFonts w:eastAsia="等线"/>
          <w:lang w:val="en-GB" w:eastAsia="zh-CN"/>
        </w:rPr>
        <w:t xml:space="preserve">of </w:t>
      </w:r>
      <w:r w:rsidR="00D277BF">
        <w:rPr>
          <w:rFonts w:eastAsia="等线"/>
          <w:lang w:val="en-GB" w:eastAsia="zh-CN"/>
        </w:rPr>
        <w:t>the SN could</w:t>
      </w:r>
      <w:r w:rsidR="00D277BF" w:rsidRPr="00D277BF">
        <w:rPr>
          <w:rFonts w:eastAsia="等线"/>
          <w:lang w:val="en-GB" w:eastAsia="zh-CN"/>
        </w:rPr>
        <w:t xml:space="preserve"> determine</w:t>
      </w:r>
      <w:r w:rsidR="00D277BF">
        <w:rPr>
          <w:rFonts w:eastAsia="等线"/>
          <w:lang w:val="en-GB" w:eastAsia="zh-CN"/>
        </w:rPr>
        <w:t xml:space="preserve"> the</w:t>
      </w:r>
      <w:r w:rsidR="00D277BF" w:rsidRPr="00D277BF">
        <w:rPr>
          <w:rFonts w:eastAsia="等线"/>
          <w:lang w:val="en-GB" w:eastAsia="zh-CN"/>
        </w:rPr>
        <w:t xml:space="preserve"> PSCell change</w:t>
      </w:r>
      <w:r w:rsidR="00D277BF">
        <w:rPr>
          <w:rFonts w:eastAsia="等线"/>
          <w:lang w:val="en-GB" w:eastAsia="zh-CN"/>
        </w:rPr>
        <w:t xml:space="preserve"> while the DU of the MN couldn’t.</w:t>
      </w:r>
    </w:p>
    <w:p w14:paraId="75C32D68" w14:textId="70AA374A" w:rsidR="00D277BF" w:rsidRDefault="00D277BF" w:rsidP="00D277BF">
      <w:pPr>
        <w:spacing w:after="120"/>
        <w:jc w:val="both"/>
        <w:rPr>
          <w:b/>
          <w:bCs/>
          <w:lang w:val="en-GB" w:eastAsia="zh-CN"/>
        </w:rPr>
      </w:pPr>
      <w:r w:rsidRPr="00211287">
        <w:rPr>
          <w:b/>
          <w:bCs/>
          <w:lang w:val="en-GB" w:eastAsia="zh-CN"/>
        </w:rPr>
        <w:lastRenderedPageBreak/>
        <w:t xml:space="preserve">Proposal </w:t>
      </w:r>
      <w:r w:rsidR="009E12C0">
        <w:rPr>
          <w:b/>
          <w:bCs/>
          <w:lang w:val="en-GB" w:eastAsia="zh-CN"/>
        </w:rPr>
        <w:t>8</w:t>
      </w:r>
      <w:r w:rsidRPr="00211287">
        <w:rPr>
          <w:b/>
          <w:bCs/>
          <w:lang w:val="en-GB" w:eastAsia="zh-CN"/>
        </w:rPr>
        <w:t xml:space="preserve">: </w:t>
      </w:r>
      <w:r w:rsidR="00C83598">
        <w:rPr>
          <w:b/>
          <w:bCs/>
          <w:lang w:val="en-GB" w:eastAsia="zh-CN"/>
        </w:rPr>
        <w:t>F</w:t>
      </w:r>
      <w:r w:rsidR="00C83598" w:rsidRPr="0099283B">
        <w:rPr>
          <w:b/>
          <w:bCs/>
          <w:lang w:val="en-GB" w:eastAsia="zh-CN"/>
        </w:rPr>
        <w:t>or</w:t>
      </w:r>
      <w:r w:rsidR="00C83598">
        <w:rPr>
          <w:b/>
          <w:bCs/>
          <w:lang w:val="en-GB" w:eastAsia="zh-CN"/>
        </w:rPr>
        <w:t xml:space="preserve"> </w:t>
      </w:r>
      <w:r w:rsidR="00C83598" w:rsidRPr="0099283B">
        <w:rPr>
          <w:b/>
          <w:bCs/>
          <w:lang w:val="en-GB" w:eastAsia="zh-CN"/>
        </w:rPr>
        <w:t>NR-DC scenario, PSCell change triggered by a L1/2 cell switch command from MCG is not supported</w:t>
      </w:r>
      <w:r w:rsidR="00C838D0">
        <w:rPr>
          <w:b/>
          <w:bCs/>
          <w:lang w:val="en-GB" w:eastAsia="zh-CN"/>
        </w:rPr>
        <w:t xml:space="preserve">. Similarly, </w:t>
      </w:r>
      <w:r w:rsidR="00C838D0" w:rsidRPr="0099283B">
        <w:rPr>
          <w:b/>
          <w:bCs/>
          <w:lang w:val="en-GB" w:eastAsia="zh-CN"/>
        </w:rPr>
        <w:t xml:space="preserve">PCell change triggered by a L1/2 cell switch command from </w:t>
      </w:r>
      <w:r w:rsidR="00C838D0">
        <w:rPr>
          <w:b/>
          <w:bCs/>
          <w:lang w:val="en-GB" w:eastAsia="zh-CN"/>
        </w:rPr>
        <w:t>S</w:t>
      </w:r>
      <w:r w:rsidR="00C838D0" w:rsidRPr="0099283B">
        <w:rPr>
          <w:b/>
          <w:bCs/>
          <w:lang w:val="en-GB" w:eastAsia="zh-CN"/>
        </w:rPr>
        <w:t>CG is not supported</w:t>
      </w:r>
      <w:r w:rsidR="00C838D0">
        <w:rPr>
          <w:b/>
          <w:bCs/>
          <w:lang w:val="en-GB" w:eastAsia="zh-CN"/>
        </w:rPr>
        <w:t>.</w:t>
      </w:r>
    </w:p>
    <w:p w14:paraId="3B41BCF7" w14:textId="1CC9E599" w:rsidR="00D277BF" w:rsidRPr="00D277BF" w:rsidRDefault="00D277BF">
      <w:pPr>
        <w:pStyle w:val="3"/>
        <w:keepNext w:val="0"/>
        <w:widowControl w:val="0"/>
        <w:numPr>
          <w:ilvl w:val="2"/>
          <w:numId w:val="15"/>
        </w:numPr>
        <w:tabs>
          <w:tab w:val="clear" w:pos="-5500"/>
          <w:tab w:val="left" w:pos="907"/>
        </w:tabs>
        <w:ind w:left="720"/>
        <w:rPr>
          <w:b w:val="0"/>
          <w:lang w:val="en-GB" w:eastAsia="en-GB"/>
        </w:rPr>
      </w:pPr>
      <w:r w:rsidRPr="00D277BF">
        <w:rPr>
          <w:b w:val="0"/>
          <w:lang w:val="en-GB" w:eastAsia="en-GB"/>
        </w:rPr>
        <w:t>Collision between L</w:t>
      </w:r>
      <w:r>
        <w:rPr>
          <w:b w:val="0"/>
          <w:lang w:val="en-GB" w:eastAsia="en-GB"/>
        </w:rPr>
        <w:t>TM</w:t>
      </w:r>
      <w:r w:rsidRPr="00D277BF">
        <w:rPr>
          <w:b w:val="0"/>
          <w:lang w:val="en-GB" w:eastAsia="en-GB"/>
        </w:rPr>
        <w:t xml:space="preserve"> and L3 </w:t>
      </w:r>
      <w:r>
        <w:rPr>
          <w:b w:val="0"/>
          <w:lang w:val="en-GB" w:eastAsia="en-GB"/>
        </w:rPr>
        <w:t>mobility</w:t>
      </w:r>
    </w:p>
    <w:p w14:paraId="63FB33E8" w14:textId="032B6199" w:rsidR="00D277BF" w:rsidRDefault="00D277BF" w:rsidP="00D277BF">
      <w:pPr>
        <w:spacing w:after="120"/>
        <w:jc w:val="both"/>
        <w:rPr>
          <w:rFonts w:eastAsia="MS Mincho"/>
          <w:lang w:eastAsia="zh-CN"/>
        </w:rPr>
      </w:pPr>
      <w:r>
        <w:rPr>
          <w:rFonts w:eastAsia="MS Mincho"/>
          <w:lang w:eastAsia="zh-CN"/>
        </w:rPr>
        <w:t xml:space="preserve">Even after </w:t>
      </w:r>
      <w:r w:rsidR="00C838D0">
        <w:rPr>
          <w:rFonts w:eastAsia="MS Mincho"/>
          <w:lang w:eastAsia="zh-CN"/>
        </w:rPr>
        <w:t>introducing LTM</w:t>
      </w:r>
      <w:r>
        <w:rPr>
          <w:rFonts w:eastAsia="MS Mincho"/>
          <w:lang w:eastAsia="zh-CN"/>
        </w:rPr>
        <w:t xml:space="preserve">, the L3 mobility is still needed for some cases, e.g. handover for inter-CU case, or security key refresh for intra-DU case. </w:t>
      </w:r>
      <w:r w:rsidR="005A1514">
        <w:rPr>
          <w:rFonts w:eastAsia="MS Mincho"/>
          <w:lang w:eastAsia="zh-CN"/>
        </w:rPr>
        <w:t>It is possible that</w:t>
      </w:r>
      <w:r>
        <w:rPr>
          <w:rFonts w:eastAsia="MS Mincho"/>
          <w:lang w:eastAsia="zh-CN"/>
        </w:rPr>
        <w:t xml:space="preserve"> the UE may be instructed to perform LTM and L3 mobility at the same time since the handover procedures are initiated by different network entities (i.e. </w:t>
      </w:r>
      <w:r w:rsidR="00C838D0">
        <w:rPr>
          <w:rFonts w:eastAsia="MS Mincho"/>
          <w:lang w:eastAsia="zh-CN"/>
        </w:rPr>
        <w:t xml:space="preserve">CU for </w:t>
      </w:r>
      <w:r>
        <w:rPr>
          <w:rFonts w:eastAsia="MS Mincho"/>
          <w:lang w:eastAsia="zh-CN"/>
        </w:rPr>
        <w:t xml:space="preserve">L3 mobility </w:t>
      </w:r>
      <w:r w:rsidR="00C838D0">
        <w:rPr>
          <w:rFonts w:eastAsia="MS Mincho"/>
          <w:lang w:eastAsia="zh-CN"/>
        </w:rPr>
        <w:t xml:space="preserve">by </w:t>
      </w:r>
      <w:r>
        <w:rPr>
          <w:rFonts w:eastAsia="MS Mincho"/>
          <w:lang w:eastAsia="zh-CN"/>
        </w:rPr>
        <w:t xml:space="preserve">and </w:t>
      </w:r>
      <w:r w:rsidR="00C838D0">
        <w:rPr>
          <w:rFonts w:eastAsia="MS Mincho"/>
          <w:lang w:eastAsia="zh-CN"/>
        </w:rPr>
        <w:t xml:space="preserve">DU for </w:t>
      </w:r>
      <w:r>
        <w:rPr>
          <w:rFonts w:eastAsia="MS Mincho"/>
          <w:lang w:eastAsia="zh-CN"/>
        </w:rPr>
        <w:t xml:space="preserve">LTM). </w:t>
      </w:r>
    </w:p>
    <w:p w14:paraId="370345DD" w14:textId="2378D84A" w:rsidR="00D277BF" w:rsidRDefault="00D277BF" w:rsidP="00D277BF">
      <w:pPr>
        <w:spacing w:after="120"/>
        <w:jc w:val="both"/>
        <w:rPr>
          <w:rFonts w:eastAsia="MS Mincho"/>
          <w:lang w:eastAsia="zh-CN"/>
        </w:rPr>
      </w:pPr>
      <w:r>
        <w:rPr>
          <w:rFonts w:eastAsia="MS Mincho"/>
          <w:lang w:eastAsia="zh-CN"/>
        </w:rPr>
        <w:t xml:space="preserve">An ongoing L3 mobility procedure for key refresh may cause UE to reset MAC and also delay a concurrent LTM procedure. As the LTM procedure </w:t>
      </w:r>
      <w:r w:rsidR="00C838D0">
        <w:rPr>
          <w:rFonts w:eastAsia="MS Mincho"/>
          <w:lang w:eastAsia="zh-CN"/>
        </w:rPr>
        <w:t>is</w:t>
      </w:r>
      <w:r>
        <w:rPr>
          <w:rFonts w:eastAsia="MS Mincho"/>
          <w:lang w:eastAsia="zh-CN"/>
        </w:rPr>
        <w:t xml:space="preserve"> triggered by worse link quality of the serving cell, the delay of LTM procedure may lead to unexpected radio link failure. </w:t>
      </w:r>
    </w:p>
    <w:p w14:paraId="0C0F15D1" w14:textId="6E0E57A3" w:rsidR="00D277BF" w:rsidRDefault="00D277BF" w:rsidP="00D277BF">
      <w:pPr>
        <w:spacing w:after="120"/>
        <w:jc w:val="both"/>
        <w:rPr>
          <w:rFonts w:eastAsia="MS Mincho"/>
          <w:lang w:eastAsia="zh-CN"/>
        </w:rPr>
      </w:pPr>
      <w:r>
        <w:rPr>
          <w:rFonts w:eastAsia="MS Mincho"/>
          <w:lang w:eastAsia="zh-CN"/>
        </w:rPr>
        <w:t xml:space="preserve">In order to avoid such issue, we suggest RAN2 discuss how to handle the collision between LTM and L3-based mobility. </w:t>
      </w:r>
    </w:p>
    <w:p w14:paraId="24655B48" w14:textId="3744F05E" w:rsidR="00211287" w:rsidRPr="00D1197C" w:rsidRDefault="00D277BF" w:rsidP="00D277BF">
      <w:pPr>
        <w:widowControl w:val="0"/>
        <w:spacing w:after="120"/>
        <w:jc w:val="both"/>
        <w:rPr>
          <w:rFonts w:eastAsia="宋体"/>
          <w:b/>
          <w:bCs/>
          <w:kern w:val="2"/>
          <w:szCs w:val="20"/>
          <w:lang w:val="en-GB" w:eastAsia="zh-CN"/>
        </w:rPr>
      </w:pPr>
      <w:r w:rsidRPr="00D1197C">
        <w:rPr>
          <w:rFonts w:eastAsia="宋体"/>
          <w:b/>
          <w:bCs/>
          <w:kern w:val="2"/>
          <w:szCs w:val="20"/>
          <w:lang w:val="en-GB" w:eastAsia="zh-CN"/>
        </w:rPr>
        <w:t xml:space="preserve">proposal </w:t>
      </w:r>
      <w:r w:rsidR="009E12C0" w:rsidRPr="00D1197C">
        <w:rPr>
          <w:rFonts w:eastAsia="宋体"/>
          <w:b/>
          <w:bCs/>
          <w:kern w:val="2"/>
          <w:szCs w:val="20"/>
          <w:lang w:val="en-GB" w:eastAsia="zh-CN"/>
        </w:rPr>
        <w:t>9</w:t>
      </w:r>
      <w:r w:rsidRPr="00D1197C">
        <w:rPr>
          <w:rFonts w:eastAsia="宋体"/>
          <w:b/>
          <w:bCs/>
          <w:kern w:val="2"/>
          <w:szCs w:val="20"/>
          <w:lang w:val="en-GB" w:eastAsia="zh-CN"/>
        </w:rPr>
        <w:t xml:space="preserve">: RAN2 to discuss how to handle the collision issue between LTM and L3 mobility. </w:t>
      </w:r>
    </w:p>
    <w:p w14:paraId="22C17AC5" w14:textId="77777777" w:rsidR="00613A43" w:rsidRPr="0040338E" w:rsidRDefault="00613A43" w:rsidP="00613A43">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738F9587" w14:textId="5E0398C7" w:rsidR="00613A43" w:rsidRDefault="00613A43" w:rsidP="00613A43">
      <w:pPr>
        <w:spacing w:before="120"/>
        <w:jc w:val="both"/>
        <w:rPr>
          <w:rFonts w:eastAsia="宋体"/>
          <w:lang w:eastAsia="zh-CN"/>
        </w:rPr>
      </w:pPr>
      <w:r w:rsidRPr="0040338E">
        <w:rPr>
          <w:rFonts w:eastAsia="宋体"/>
          <w:lang w:eastAsia="zh-CN"/>
        </w:rPr>
        <w:t xml:space="preserve">In this contribution, </w:t>
      </w:r>
      <w:r w:rsidR="00E5478A" w:rsidRPr="00E5478A">
        <w:rPr>
          <w:rFonts w:eastAsia="宋体"/>
          <w:lang w:eastAsia="zh-CN"/>
        </w:rPr>
        <w:t xml:space="preserve">we discuss the potential enhancements </w:t>
      </w:r>
      <w:r w:rsidR="00D277BF">
        <w:rPr>
          <w:rFonts w:eastAsia="宋体"/>
          <w:lang w:eastAsia="zh-CN"/>
        </w:rPr>
        <w:t>and the scenario for LTM</w:t>
      </w:r>
      <w:r w:rsidR="00734C89">
        <w:rPr>
          <w:rFonts w:eastAsia="宋体"/>
          <w:lang w:eastAsia="zh-CN"/>
        </w:rPr>
        <w:t xml:space="preserve">. </w:t>
      </w:r>
      <w:r w:rsidRPr="0040338E">
        <w:rPr>
          <w:rFonts w:eastAsia="宋体"/>
          <w:lang w:eastAsia="zh-CN"/>
        </w:rPr>
        <w:t xml:space="preserve">Based on the discussion, we have the following </w:t>
      </w:r>
      <w:r w:rsidR="00684AA9">
        <w:rPr>
          <w:rFonts w:eastAsia="宋体"/>
          <w:lang w:eastAsia="zh-CN"/>
        </w:rPr>
        <w:t xml:space="preserve">observation and </w:t>
      </w:r>
      <w:r w:rsidRPr="0040338E">
        <w:rPr>
          <w:rFonts w:eastAsia="宋体"/>
          <w:lang w:eastAsia="zh-CN"/>
        </w:rPr>
        <w:t>proposals:</w:t>
      </w:r>
    </w:p>
    <w:p w14:paraId="4CF16E0C" w14:textId="77777777" w:rsidR="009E12C0" w:rsidRPr="004079CF" w:rsidRDefault="009E12C0" w:rsidP="008F2007">
      <w:pPr>
        <w:spacing w:after="120"/>
        <w:jc w:val="both"/>
        <w:rPr>
          <w:b/>
          <w:bCs/>
          <w:lang w:val="en-GB" w:eastAsia="zh-CN"/>
        </w:rPr>
      </w:pPr>
      <w:r w:rsidRPr="00167E40">
        <w:rPr>
          <w:b/>
          <w:bCs/>
          <w:lang w:val="en-GB" w:eastAsia="zh-CN"/>
        </w:rPr>
        <w:t xml:space="preserve">Proposal 1:  </w:t>
      </w:r>
      <w:r w:rsidRPr="004079CF">
        <w:rPr>
          <w:b/>
          <w:bCs/>
          <w:lang w:val="en-GB" w:eastAsia="zh-CN"/>
        </w:rPr>
        <w:t xml:space="preserve">ASN.1 decoding and validity/compliance check of candidate cell configuration are performed upon </w:t>
      </w:r>
      <w:r>
        <w:rPr>
          <w:b/>
          <w:bCs/>
          <w:lang w:val="en-GB" w:eastAsia="zh-CN"/>
        </w:rPr>
        <w:t xml:space="preserve">the </w:t>
      </w:r>
      <w:r w:rsidRPr="004079CF">
        <w:rPr>
          <w:b/>
          <w:bCs/>
          <w:lang w:val="en-GB" w:eastAsia="zh-CN"/>
        </w:rPr>
        <w:t>reception of the candidate cells configuration</w:t>
      </w:r>
      <w:r w:rsidRPr="005F6FB8">
        <w:rPr>
          <w:b/>
          <w:bCs/>
          <w:lang w:val="en-GB" w:eastAsia="zh-CN"/>
        </w:rPr>
        <w:t>.</w:t>
      </w:r>
    </w:p>
    <w:p w14:paraId="12C120A9" w14:textId="77777777" w:rsidR="009E12C0" w:rsidRDefault="009E12C0" w:rsidP="008F2007">
      <w:pPr>
        <w:pStyle w:val="15"/>
        <w:spacing w:after="120"/>
      </w:pPr>
      <w:r>
        <w:rPr>
          <w:rFonts w:eastAsia="等线"/>
          <w:b/>
          <w:bCs/>
          <w:szCs w:val="22"/>
        </w:rPr>
        <w:t>Proposal 2</w:t>
      </w:r>
      <w:r>
        <w:rPr>
          <w:rFonts w:eastAsia="等线" w:hint="eastAsia"/>
          <w:b/>
          <w:bCs/>
          <w:szCs w:val="22"/>
        </w:rPr>
        <w:t>:</w:t>
      </w:r>
      <w:r>
        <w:rPr>
          <w:rFonts w:eastAsia="等线"/>
          <w:b/>
          <w:bCs/>
          <w:szCs w:val="22"/>
        </w:rPr>
        <w:t xml:space="preserve"> In intra-CU inter-DU mobility scenario, UE needs to be configured to perform MAC reset, RLC re-establishment. In addition, UE needs to be configured to perform PDCP data recovery for RLC AM DRB and </w:t>
      </w:r>
      <w:r w:rsidRPr="00E849CE">
        <w:rPr>
          <w:rFonts w:eastAsia="等线"/>
          <w:b/>
          <w:bCs/>
          <w:szCs w:val="22"/>
        </w:rPr>
        <w:t xml:space="preserve">PDCP SDU/PDU discarding for SRB.             </w:t>
      </w:r>
      <w:r>
        <w:t xml:space="preserve">              </w:t>
      </w:r>
    </w:p>
    <w:p w14:paraId="51549DFA" w14:textId="77777777" w:rsidR="009E12C0" w:rsidRDefault="009E12C0" w:rsidP="008F2007">
      <w:pPr>
        <w:widowControl w:val="0"/>
        <w:spacing w:after="120"/>
        <w:jc w:val="both"/>
        <w:rPr>
          <w:rFonts w:eastAsia="等线"/>
          <w:b/>
          <w:bCs/>
          <w:kern w:val="2"/>
          <w:sz w:val="21"/>
          <w:szCs w:val="22"/>
          <w:lang w:eastAsia="zh-CN"/>
        </w:rPr>
      </w:pPr>
      <w:r>
        <w:rPr>
          <w:rFonts w:eastAsia="等线"/>
          <w:b/>
          <w:bCs/>
          <w:kern w:val="2"/>
          <w:sz w:val="21"/>
          <w:szCs w:val="22"/>
          <w:lang w:eastAsia="zh-CN"/>
        </w:rPr>
        <w:t>Proposal 3</w:t>
      </w:r>
      <w:r>
        <w:rPr>
          <w:rFonts w:eastAsia="等线" w:hint="eastAsia"/>
          <w:b/>
          <w:bCs/>
          <w:kern w:val="2"/>
          <w:sz w:val="21"/>
          <w:szCs w:val="22"/>
          <w:lang w:eastAsia="zh-CN"/>
        </w:rPr>
        <w:t>:</w:t>
      </w:r>
      <w:r>
        <w:rPr>
          <w:rFonts w:eastAsia="等线"/>
          <w:b/>
          <w:bCs/>
          <w:kern w:val="2"/>
          <w:sz w:val="21"/>
          <w:szCs w:val="22"/>
          <w:lang w:eastAsia="zh-CN"/>
        </w:rPr>
        <w:t xml:space="preserve"> In </w:t>
      </w:r>
      <w:r w:rsidRPr="00F32D99">
        <w:rPr>
          <w:rFonts w:eastAsia="等线"/>
          <w:b/>
          <w:bCs/>
          <w:kern w:val="2"/>
          <w:sz w:val="21"/>
          <w:szCs w:val="22"/>
          <w:lang w:eastAsia="zh-CN"/>
        </w:rPr>
        <w:t>intra-DU</w:t>
      </w:r>
      <w:r>
        <w:rPr>
          <w:rFonts w:eastAsia="等线"/>
          <w:b/>
          <w:bCs/>
          <w:kern w:val="2"/>
          <w:sz w:val="21"/>
          <w:szCs w:val="22"/>
          <w:lang w:eastAsia="zh-CN"/>
        </w:rPr>
        <w:t xml:space="preserve"> </w:t>
      </w:r>
      <w:r>
        <w:rPr>
          <w:rFonts w:eastAsia="等线"/>
          <w:b/>
          <w:bCs/>
          <w:szCs w:val="22"/>
        </w:rPr>
        <w:t xml:space="preserve">mobility </w:t>
      </w:r>
      <w:r>
        <w:rPr>
          <w:rFonts w:eastAsia="等线"/>
          <w:b/>
          <w:bCs/>
          <w:kern w:val="2"/>
          <w:sz w:val="21"/>
          <w:szCs w:val="22"/>
          <w:lang w:eastAsia="zh-CN"/>
        </w:rPr>
        <w:t xml:space="preserve">scenario, </w:t>
      </w:r>
      <w:r>
        <w:rPr>
          <w:rFonts w:eastAsia="等线"/>
          <w:b/>
          <w:bCs/>
          <w:szCs w:val="22"/>
        </w:rPr>
        <w:t>UE is not configured to perform</w:t>
      </w:r>
      <w:r w:rsidRPr="00F32D99">
        <w:rPr>
          <w:rFonts w:eastAsia="等线"/>
          <w:b/>
          <w:bCs/>
          <w:kern w:val="2"/>
          <w:sz w:val="21"/>
          <w:szCs w:val="22"/>
          <w:lang w:eastAsia="zh-CN"/>
        </w:rPr>
        <w:t xml:space="preserve"> </w:t>
      </w:r>
      <w:r w:rsidRPr="00E849CE">
        <w:rPr>
          <w:rFonts w:eastAsia="等线"/>
          <w:b/>
          <w:bCs/>
          <w:szCs w:val="22"/>
          <w:lang w:eastAsia="zh-CN"/>
        </w:rPr>
        <w:t xml:space="preserve">PDCP </w:t>
      </w:r>
      <w:r>
        <w:rPr>
          <w:rFonts w:eastAsia="等线"/>
          <w:b/>
          <w:bCs/>
          <w:szCs w:val="22"/>
          <w:lang w:eastAsia="zh-CN"/>
        </w:rPr>
        <w:t>reestablishment</w:t>
      </w:r>
      <w:r>
        <w:rPr>
          <w:rFonts w:eastAsia="等线" w:hint="eastAsia"/>
          <w:b/>
          <w:bCs/>
          <w:szCs w:val="22"/>
          <w:lang w:eastAsia="zh-CN"/>
        </w:rPr>
        <w:t>/</w:t>
      </w:r>
      <w:r>
        <w:rPr>
          <w:rFonts w:eastAsia="等线"/>
          <w:b/>
          <w:bCs/>
          <w:szCs w:val="22"/>
          <w:lang w:eastAsia="zh-CN"/>
        </w:rPr>
        <w:t>data recovery, but</w:t>
      </w:r>
      <w:r>
        <w:rPr>
          <w:rFonts w:eastAsia="等线"/>
          <w:b/>
          <w:bCs/>
          <w:kern w:val="2"/>
          <w:sz w:val="21"/>
          <w:szCs w:val="22"/>
          <w:lang w:eastAsia="zh-CN"/>
        </w:rPr>
        <w:t xml:space="preserve"> </w:t>
      </w:r>
      <w:r>
        <w:rPr>
          <w:rFonts w:eastAsia="等线"/>
          <w:b/>
          <w:bCs/>
          <w:szCs w:val="22"/>
        </w:rPr>
        <w:t>is configured to perform</w:t>
      </w:r>
      <w:r w:rsidRPr="00F32D99">
        <w:rPr>
          <w:rFonts w:eastAsia="等线"/>
          <w:b/>
          <w:bCs/>
          <w:kern w:val="2"/>
          <w:sz w:val="21"/>
          <w:szCs w:val="22"/>
          <w:lang w:eastAsia="zh-CN"/>
        </w:rPr>
        <w:t xml:space="preserve"> </w:t>
      </w:r>
      <w:r w:rsidRPr="00E849CE">
        <w:rPr>
          <w:rFonts w:eastAsia="等线"/>
          <w:b/>
          <w:bCs/>
          <w:szCs w:val="22"/>
          <w:lang w:eastAsia="zh-CN"/>
        </w:rPr>
        <w:t xml:space="preserve">PDCP SDU/PDU discarding for </w:t>
      </w:r>
      <w:r>
        <w:rPr>
          <w:rFonts w:eastAsia="等线"/>
          <w:b/>
          <w:bCs/>
          <w:szCs w:val="22"/>
          <w:lang w:eastAsia="zh-CN"/>
        </w:rPr>
        <w:t xml:space="preserve">PDCP entity </w:t>
      </w:r>
      <w:r>
        <w:rPr>
          <w:rFonts w:eastAsia="等线"/>
          <w:b/>
          <w:bCs/>
          <w:kern w:val="2"/>
          <w:sz w:val="21"/>
          <w:szCs w:val="22"/>
          <w:lang w:eastAsia="zh-CN"/>
        </w:rPr>
        <w:t xml:space="preserve">associated with </w:t>
      </w:r>
      <w:r w:rsidRPr="00E849CE">
        <w:rPr>
          <w:rFonts w:eastAsia="等线"/>
          <w:b/>
          <w:bCs/>
          <w:szCs w:val="22"/>
          <w:lang w:eastAsia="zh-CN"/>
        </w:rPr>
        <w:t>SRB</w:t>
      </w:r>
      <w:r>
        <w:rPr>
          <w:rFonts w:eastAsia="等线"/>
          <w:b/>
          <w:bCs/>
          <w:szCs w:val="22"/>
          <w:lang w:eastAsia="zh-CN"/>
        </w:rPr>
        <w:t>.</w:t>
      </w:r>
    </w:p>
    <w:p w14:paraId="363D5889" w14:textId="77777777" w:rsidR="009E12C0" w:rsidRPr="008A77E4" w:rsidRDefault="009E12C0" w:rsidP="008F2007">
      <w:pPr>
        <w:widowControl w:val="0"/>
        <w:spacing w:after="120"/>
        <w:jc w:val="both"/>
        <w:rPr>
          <w:rFonts w:eastAsia="等线"/>
          <w:lang w:eastAsia="zh-CN"/>
        </w:rPr>
      </w:pPr>
      <w:r>
        <w:rPr>
          <w:rFonts w:eastAsia="等线"/>
          <w:b/>
          <w:bCs/>
          <w:kern w:val="2"/>
          <w:sz w:val="21"/>
          <w:szCs w:val="22"/>
          <w:lang w:eastAsia="zh-CN"/>
        </w:rPr>
        <w:t>Proposal 4</w:t>
      </w:r>
      <w:r>
        <w:rPr>
          <w:rFonts w:eastAsia="等线" w:hint="eastAsia"/>
          <w:b/>
          <w:bCs/>
          <w:kern w:val="2"/>
          <w:sz w:val="21"/>
          <w:szCs w:val="22"/>
          <w:lang w:eastAsia="zh-CN"/>
        </w:rPr>
        <w:t>:</w:t>
      </w:r>
      <w:r>
        <w:rPr>
          <w:rFonts w:eastAsia="等线"/>
          <w:b/>
          <w:bCs/>
          <w:kern w:val="2"/>
          <w:sz w:val="21"/>
          <w:szCs w:val="22"/>
          <w:lang w:eastAsia="zh-CN"/>
        </w:rPr>
        <w:t xml:space="preserve"> In </w:t>
      </w:r>
      <w:r w:rsidRPr="00F32D99">
        <w:rPr>
          <w:rFonts w:eastAsia="等线"/>
          <w:b/>
          <w:bCs/>
          <w:kern w:val="2"/>
          <w:sz w:val="21"/>
          <w:szCs w:val="22"/>
          <w:lang w:eastAsia="zh-CN"/>
        </w:rPr>
        <w:t>intra-DU</w:t>
      </w:r>
      <w:r>
        <w:rPr>
          <w:rFonts w:eastAsia="等线"/>
          <w:b/>
          <w:bCs/>
          <w:kern w:val="2"/>
          <w:sz w:val="21"/>
          <w:szCs w:val="22"/>
          <w:lang w:eastAsia="zh-CN"/>
        </w:rPr>
        <w:t xml:space="preserve"> </w:t>
      </w:r>
      <w:r>
        <w:rPr>
          <w:rFonts w:eastAsia="等线"/>
          <w:b/>
          <w:bCs/>
          <w:szCs w:val="22"/>
        </w:rPr>
        <w:t xml:space="preserve">mobility </w:t>
      </w:r>
      <w:r>
        <w:rPr>
          <w:rFonts w:eastAsia="等线"/>
          <w:b/>
          <w:bCs/>
          <w:kern w:val="2"/>
          <w:sz w:val="21"/>
          <w:szCs w:val="22"/>
          <w:lang w:eastAsia="zh-CN"/>
        </w:rPr>
        <w:t xml:space="preserve">scenario, </w:t>
      </w:r>
      <w:r>
        <w:rPr>
          <w:rFonts w:eastAsia="等线"/>
          <w:b/>
          <w:bCs/>
          <w:szCs w:val="22"/>
        </w:rPr>
        <w:t>UE is not configured to perform</w:t>
      </w:r>
      <w:r w:rsidRPr="00F32D99">
        <w:rPr>
          <w:rFonts w:eastAsia="等线"/>
          <w:b/>
          <w:bCs/>
          <w:kern w:val="2"/>
          <w:sz w:val="21"/>
          <w:szCs w:val="22"/>
          <w:lang w:eastAsia="zh-CN"/>
        </w:rPr>
        <w:t xml:space="preserve"> </w:t>
      </w:r>
      <w:r>
        <w:rPr>
          <w:rFonts w:eastAsia="等线"/>
          <w:b/>
          <w:bCs/>
          <w:szCs w:val="22"/>
          <w:lang w:eastAsia="zh-CN"/>
        </w:rPr>
        <w:t>RLC</w:t>
      </w:r>
      <w:r w:rsidRPr="00E849CE">
        <w:rPr>
          <w:rFonts w:eastAsia="等线"/>
          <w:b/>
          <w:bCs/>
          <w:szCs w:val="22"/>
          <w:lang w:eastAsia="zh-CN"/>
        </w:rPr>
        <w:t xml:space="preserve"> </w:t>
      </w:r>
      <w:r>
        <w:rPr>
          <w:rFonts w:eastAsia="等线"/>
          <w:b/>
          <w:bCs/>
          <w:szCs w:val="22"/>
          <w:lang w:eastAsia="zh-CN"/>
        </w:rPr>
        <w:t>reestablishment</w:t>
      </w:r>
      <w:r w:rsidRPr="00E849CE">
        <w:rPr>
          <w:rFonts w:eastAsia="等线"/>
          <w:b/>
          <w:bCs/>
          <w:szCs w:val="22"/>
          <w:lang w:eastAsia="zh-CN"/>
        </w:rPr>
        <w:t xml:space="preserve"> for </w:t>
      </w:r>
      <w:r>
        <w:rPr>
          <w:rFonts w:eastAsia="等线"/>
          <w:b/>
          <w:bCs/>
          <w:szCs w:val="22"/>
          <w:lang w:eastAsia="zh-CN"/>
        </w:rPr>
        <w:t xml:space="preserve">DRB, but </w:t>
      </w:r>
      <w:r>
        <w:rPr>
          <w:rFonts w:eastAsia="等线"/>
          <w:b/>
          <w:bCs/>
          <w:szCs w:val="22"/>
        </w:rPr>
        <w:t>is configured to perform</w:t>
      </w:r>
      <w:r w:rsidRPr="00F32D99">
        <w:rPr>
          <w:rFonts w:eastAsia="等线"/>
          <w:b/>
          <w:bCs/>
          <w:kern w:val="2"/>
          <w:sz w:val="21"/>
          <w:szCs w:val="22"/>
          <w:lang w:eastAsia="zh-CN"/>
        </w:rPr>
        <w:t xml:space="preserve"> </w:t>
      </w:r>
      <w:r>
        <w:rPr>
          <w:rFonts w:eastAsia="等线"/>
          <w:b/>
          <w:bCs/>
          <w:szCs w:val="22"/>
          <w:lang w:eastAsia="zh-CN"/>
        </w:rPr>
        <w:t>RLC</w:t>
      </w:r>
      <w:r w:rsidRPr="00E849CE">
        <w:rPr>
          <w:rFonts w:eastAsia="等线"/>
          <w:b/>
          <w:bCs/>
          <w:szCs w:val="22"/>
          <w:lang w:eastAsia="zh-CN"/>
        </w:rPr>
        <w:t xml:space="preserve"> </w:t>
      </w:r>
      <w:r>
        <w:rPr>
          <w:rFonts w:eastAsia="等线"/>
          <w:b/>
          <w:bCs/>
          <w:szCs w:val="22"/>
          <w:lang w:eastAsia="zh-CN"/>
        </w:rPr>
        <w:t>reestablishment for SRB.</w:t>
      </w:r>
    </w:p>
    <w:p w14:paraId="59F41654" w14:textId="77777777" w:rsidR="009E12C0" w:rsidRPr="007D4A7A" w:rsidRDefault="009E12C0" w:rsidP="008F2007">
      <w:pPr>
        <w:widowControl w:val="0"/>
        <w:spacing w:after="120"/>
        <w:jc w:val="both"/>
        <w:rPr>
          <w:rFonts w:eastAsia="等线"/>
          <w:b/>
          <w:bCs/>
          <w:kern w:val="2"/>
          <w:sz w:val="21"/>
          <w:szCs w:val="22"/>
          <w:lang w:eastAsia="zh-CN"/>
        </w:rPr>
      </w:pPr>
      <w:r w:rsidRPr="0099283B">
        <w:rPr>
          <w:rFonts w:eastAsia="等线"/>
          <w:b/>
          <w:bCs/>
          <w:szCs w:val="22"/>
        </w:rPr>
        <w:t xml:space="preserve">Proposal 5: In intra-DU </w:t>
      </w:r>
      <w:r>
        <w:rPr>
          <w:rFonts w:eastAsia="等线"/>
          <w:b/>
          <w:bCs/>
          <w:szCs w:val="22"/>
        </w:rPr>
        <w:t xml:space="preserve">mobility </w:t>
      </w:r>
      <w:r w:rsidRPr="0099283B">
        <w:rPr>
          <w:rFonts w:eastAsia="等线"/>
          <w:b/>
          <w:bCs/>
          <w:szCs w:val="22"/>
        </w:rPr>
        <w:t xml:space="preserve">scenario, </w:t>
      </w:r>
      <w:r>
        <w:rPr>
          <w:rFonts w:eastAsia="等线"/>
          <w:b/>
          <w:bCs/>
          <w:szCs w:val="22"/>
        </w:rPr>
        <w:t xml:space="preserve">UE can be configured to perform </w:t>
      </w:r>
      <w:r w:rsidRPr="008A77E4">
        <w:rPr>
          <w:rFonts w:eastAsia="等线"/>
          <w:b/>
          <w:bCs/>
          <w:szCs w:val="22"/>
        </w:rPr>
        <w:t xml:space="preserve">partial MAC reset </w:t>
      </w:r>
      <w:r w:rsidRPr="0099283B">
        <w:rPr>
          <w:rFonts w:eastAsia="等线"/>
          <w:b/>
          <w:bCs/>
          <w:szCs w:val="22"/>
        </w:rPr>
        <w:t xml:space="preserve">instead of MAC reset. </w:t>
      </w:r>
      <w:r>
        <w:rPr>
          <w:rFonts w:eastAsia="等线"/>
          <w:b/>
          <w:bCs/>
          <w:kern w:val="2"/>
          <w:sz w:val="21"/>
          <w:szCs w:val="22"/>
          <w:lang w:eastAsia="zh-CN"/>
        </w:rPr>
        <w:t>During the p</w:t>
      </w:r>
      <w:r w:rsidRPr="007D4A7A">
        <w:rPr>
          <w:rFonts w:eastAsia="等线"/>
          <w:b/>
          <w:bCs/>
          <w:kern w:val="2"/>
          <w:sz w:val="21"/>
          <w:szCs w:val="22"/>
          <w:lang w:eastAsia="zh-CN"/>
        </w:rPr>
        <w:t xml:space="preserve">artial </w:t>
      </w:r>
      <w:r>
        <w:rPr>
          <w:rFonts w:eastAsia="等线"/>
          <w:b/>
          <w:bCs/>
          <w:kern w:val="2"/>
          <w:sz w:val="21"/>
          <w:szCs w:val="22"/>
          <w:lang w:eastAsia="zh-CN"/>
        </w:rPr>
        <w:t xml:space="preserve">MAC </w:t>
      </w:r>
      <w:r w:rsidRPr="007D4A7A">
        <w:rPr>
          <w:rFonts w:eastAsia="等线"/>
          <w:b/>
          <w:bCs/>
          <w:kern w:val="2"/>
          <w:sz w:val="21"/>
          <w:szCs w:val="22"/>
          <w:lang w:eastAsia="zh-CN"/>
        </w:rPr>
        <w:t>reset</w:t>
      </w:r>
      <w:r>
        <w:rPr>
          <w:rFonts w:eastAsia="等线"/>
          <w:b/>
          <w:bCs/>
          <w:kern w:val="2"/>
          <w:sz w:val="21"/>
          <w:szCs w:val="22"/>
          <w:lang w:eastAsia="zh-CN"/>
        </w:rPr>
        <w:t>:</w:t>
      </w:r>
    </w:p>
    <w:p w14:paraId="040988F5" w14:textId="77777777" w:rsidR="009E12C0" w:rsidRPr="007D4A7A" w:rsidRDefault="009E12C0" w:rsidP="008F2007">
      <w:pPr>
        <w:pStyle w:val="ac"/>
        <w:numPr>
          <w:ilvl w:val="0"/>
          <w:numId w:val="13"/>
        </w:numPr>
        <w:spacing w:after="120"/>
        <w:ind w:firstLineChars="0"/>
        <w:rPr>
          <w:rFonts w:ascii="Times New Roman" w:eastAsia="等线" w:hAnsi="Times New Roman"/>
          <w:b/>
          <w:bCs/>
        </w:rPr>
      </w:pPr>
      <w:r w:rsidRPr="0099283B">
        <w:rPr>
          <w:rFonts w:ascii="Times New Roman" w:eastAsia="等线" w:hAnsi="Times New Roman"/>
          <w:b/>
          <w:bCs/>
        </w:rPr>
        <w:t>State of token bucket for LCP (</w:t>
      </w:r>
      <w:proofErr w:type="gramStart"/>
      <w:r w:rsidRPr="0099283B">
        <w:rPr>
          <w:rFonts w:ascii="Times New Roman" w:eastAsia="等线" w:hAnsi="Times New Roman"/>
          <w:b/>
          <w:bCs/>
        </w:rPr>
        <w:t>i.e.</w:t>
      </w:r>
      <w:proofErr w:type="gramEnd"/>
      <w:r w:rsidRPr="0099283B">
        <w:rPr>
          <w:rFonts w:ascii="Times New Roman" w:eastAsia="等线" w:hAnsi="Times New Roman"/>
          <w:b/>
          <w:bCs/>
        </w:rPr>
        <w:t xml:space="preserve"> Bj)</w:t>
      </w:r>
      <w:r>
        <w:rPr>
          <w:rFonts w:ascii="Times New Roman" w:eastAsia="等线" w:hAnsi="Times New Roman"/>
          <w:b/>
          <w:bCs/>
        </w:rPr>
        <w:t xml:space="preserve"> </w:t>
      </w:r>
      <w:r w:rsidRPr="007D4A7A">
        <w:rPr>
          <w:rFonts w:ascii="Times New Roman" w:eastAsia="等线" w:hAnsi="Times New Roman"/>
          <w:b/>
          <w:bCs/>
        </w:rPr>
        <w:t xml:space="preserve">could </w:t>
      </w:r>
      <w:r>
        <w:rPr>
          <w:rFonts w:ascii="Times New Roman" w:eastAsia="等线" w:hAnsi="Times New Roman"/>
          <w:b/>
          <w:bCs/>
        </w:rPr>
        <w:t>be kept;</w:t>
      </w:r>
    </w:p>
    <w:p w14:paraId="7CD7DCD1" w14:textId="77777777" w:rsidR="009E12C0" w:rsidRPr="007D4A7A" w:rsidRDefault="009E12C0" w:rsidP="008F2007">
      <w:pPr>
        <w:pStyle w:val="ac"/>
        <w:numPr>
          <w:ilvl w:val="0"/>
          <w:numId w:val="13"/>
        </w:numPr>
        <w:spacing w:after="120"/>
        <w:ind w:firstLineChars="0"/>
        <w:rPr>
          <w:rFonts w:ascii="Times New Roman" w:eastAsia="等线" w:hAnsi="Times New Roman"/>
          <w:b/>
          <w:bCs/>
        </w:rPr>
      </w:pPr>
      <w:r w:rsidRPr="007D4A7A">
        <w:rPr>
          <w:rFonts w:ascii="Times New Roman" w:eastAsia="等线" w:hAnsi="Times New Roman"/>
          <w:b/>
          <w:bCs/>
        </w:rPr>
        <w:t xml:space="preserve">HARQ entity </w:t>
      </w:r>
      <w:r w:rsidRPr="00D775B3">
        <w:rPr>
          <w:rFonts w:ascii="Times New Roman" w:eastAsia="等线" w:hAnsi="Times New Roman"/>
          <w:b/>
          <w:bCs/>
        </w:rPr>
        <w:t>associated with unchanged serving cell</w:t>
      </w:r>
      <w:r w:rsidRPr="007D4A7A">
        <w:rPr>
          <w:rFonts w:ascii="Times New Roman" w:eastAsia="等线" w:hAnsi="Times New Roman"/>
          <w:b/>
          <w:bCs/>
        </w:rPr>
        <w:t xml:space="preserve"> could </w:t>
      </w:r>
      <w:r>
        <w:rPr>
          <w:rFonts w:ascii="Times New Roman" w:eastAsia="等线" w:hAnsi="Times New Roman"/>
          <w:b/>
          <w:bCs/>
        </w:rPr>
        <w:t>be maintained</w:t>
      </w:r>
      <w:r w:rsidRPr="007D4A7A">
        <w:rPr>
          <w:rFonts w:ascii="Times New Roman" w:eastAsia="等线" w:hAnsi="Times New Roman"/>
          <w:b/>
          <w:bCs/>
        </w:rPr>
        <w:t>.</w:t>
      </w:r>
    </w:p>
    <w:p w14:paraId="07652EB4" w14:textId="77777777" w:rsidR="009E12C0" w:rsidRDefault="009E12C0" w:rsidP="008F2007">
      <w:pPr>
        <w:spacing w:after="120"/>
        <w:jc w:val="both"/>
        <w:rPr>
          <w:b/>
        </w:rPr>
      </w:pPr>
      <w:r w:rsidRPr="00167E40">
        <w:rPr>
          <w:b/>
          <w:bCs/>
          <w:lang w:val="en-GB" w:eastAsia="zh-CN"/>
        </w:rPr>
        <w:t xml:space="preserve">Proposal </w:t>
      </w:r>
      <w:r>
        <w:rPr>
          <w:b/>
          <w:bCs/>
          <w:lang w:val="en-GB" w:eastAsia="zh-CN"/>
        </w:rPr>
        <w:t>6</w:t>
      </w:r>
      <w:r w:rsidRPr="00167E40">
        <w:rPr>
          <w:b/>
          <w:bCs/>
          <w:lang w:val="en-GB" w:eastAsia="zh-CN"/>
        </w:rPr>
        <w:t xml:space="preserve">:  </w:t>
      </w:r>
      <w:r>
        <w:rPr>
          <w:b/>
          <w:bCs/>
          <w:lang w:val="en-GB" w:eastAsia="zh-CN"/>
        </w:rPr>
        <w:t xml:space="preserve">RAN2 assumes </w:t>
      </w:r>
      <w:r w:rsidRPr="00E52641">
        <w:rPr>
          <w:rFonts w:eastAsia="等线"/>
          <w:b/>
          <w:lang w:val="en-GB" w:eastAsia="zh-CN"/>
        </w:rPr>
        <w:t xml:space="preserve">early </w:t>
      </w:r>
      <w:proofErr w:type="gramStart"/>
      <w:r w:rsidRPr="005F6FB8">
        <w:rPr>
          <w:rFonts w:eastAsia="等线"/>
          <w:b/>
          <w:lang w:val="en-GB" w:eastAsia="zh-CN"/>
        </w:rPr>
        <w:t>RACH</w:t>
      </w:r>
      <w:r>
        <w:rPr>
          <w:b/>
          <w:bCs/>
          <w:lang w:val="en-GB" w:eastAsia="zh-CN"/>
        </w:rPr>
        <w:t>(</w:t>
      </w:r>
      <w:proofErr w:type="gramEnd"/>
      <w:r>
        <w:rPr>
          <w:b/>
          <w:bCs/>
          <w:lang w:val="en-GB" w:eastAsia="zh-CN"/>
        </w:rPr>
        <w:t xml:space="preserve">i.e. UE performs </w:t>
      </w:r>
      <w:r w:rsidRPr="005F6FB8">
        <w:rPr>
          <w:b/>
          <w:bCs/>
          <w:lang w:val="en-GB" w:eastAsia="zh-CN"/>
        </w:rPr>
        <w:t xml:space="preserve">RACH </w:t>
      </w:r>
      <w:r>
        <w:rPr>
          <w:b/>
          <w:bCs/>
          <w:lang w:val="en-GB" w:eastAsia="zh-CN"/>
        </w:rPr>
        <w:t xml:space="preserve">towards candidate cell </w:t>
      </w:r>
      <w:r w:rsidRPr="00D123E2">
        <w:rPr>
          <w:b/>
          <w:bCs/>
          <w:lang w:val="en-GB" w:eastAsia="zh-CN"/>
        </w:rPr>
        <w:t xml:space="preserve">before </w:t>
      </w:r>
      <w:r>
        <w:rPr>
          <w:b/>
          <w:bCs/>
          <w:lang w:val="en-GB" w:eastAsia="zh-CN"/>
        </w:rPr>
        <w:t xml:space="preserve">the reception of </w:t>
      </w:r>
      <w:r w:rsidRPr="00D123E2">
        <w:rPr>
          <w:b/>
          <w:bCs/>
          <w:lang w:val="en-GB" w:eastAsia="zh-CN"/>
        </w:rPr>
        <w:t xml:space="preserve">cell switch </w:t>
      </w:r>
      <w:r>
        <w:rPr>
          <w:b/>
          <w:bCs/>
          <w:lang w:val="en-GB" w:eastAsia="zh-CN"/>
        </w:rPr>
        <w:t xml:space="preserve">command) </w:t>
      </w:r>
      <w:r w:rsidRPr="00D123E2">
        <w:rPr>
          <w:b/>
          <w:bCs/>
          <w:lang w:val="en-GB" w:eastAsia="zh-CN"/>
        </w:rPr>
        <w:t>is supported in LTM</w:t>
      </w:r>
      <w:r w:rsidRPr="0040154C">
        <w:rPr>
          <w:b/>
          <w:bCs/>
          <w:lang w:val="en-GB" w:eastAsia="zh-CN"/>
        </w:rPr>
        <w:t xml:space="preserve"> and </w:t>
      </w:r>
      <w:r w:rsidRPr="0099283B">
        <w:rPr>
          <w:rFonts w:eastAsia="等线"/>
          <w:b/>
          <w:lang w:val="en-GB" w:eastAsia="zh-CN"/>
        </w:rPr>
        <w:t>stud</w:t>
      </w:r>
      <w:r>
        <w:rPr>
          <w:rFonts w:eastAsia="等线"/>
          <w:b/>
          <w:lang w:val="en-GB" w:eastAsia="zh-CN"/>
        </w:rPr>
        <w:t>ies</w:t>
      </w:r>
      <w:r w:rsidRPr="0099283B">
        <w:rPr>
          <w:rFonts w:eastAsia="等线"/>
          <w:b/>
          <w:lang w:val="en-GB" w:eastAsia="zh-CN"/>
        </w:rPr>
        <w:t xml:space="preserve"> how to support </w:t>
      </w:r>
      <w:r>
        <w:rPr>
          <w:rFonts w:eastAsia="等线"/>
          <w:b/>
          <w:lang w:val="en-GB" w:eastAsia="zh-CN"/>
        </w:rPr>
        <w:t xml:space="preserve">the </w:t>
      </w:r>
      <w:r w:rsidRPr="00E52641">
        <w:rPr>
          <w:rFonts w:eastAsia="等线"/>
          <w:b/>
          <w:lang w:val="en-GB" w:eastAsia="zh-CN"/>
        </w:rPr>
        <w:t>early RACH</w:t>
      </w:r>
      <w:r w:rsidRPr="00D123E2">
        <w:rPr>
          <w:b/>
          <w:bCs/>
          <w:lang w:val="en-GB" w:eastAsia="zh-CN"/>
        </w:rPr>
        <w:t>.</w:t>
      </w:r>
      <w:r w:rsidRPr="0099283B">
        <w:rPr>
          <w:b/>
        </w:rPr>
        <w:t xml:space="preserve"> </w:t>
      </w:r>
    </w:p>
    <w:p w14:paraId="08FC77AB" w14:textId="77777777" w:rsidR="009E12C0" w:rsidRPr="00211287" w:rsidRDefault="009E12C0" w:rsidP="008F2007">
      <w:pPr>
        <w:spacing w:after="120"/>
        <w:jc w:val="both"/>
        <w:rPr>
          <w:b/>
          <w:bCs/>
          <w:lang w:val="en-GB" w:eastAsia="zh-CN"/>
        </w:rPr>
      </w:pPr>
      <w:r w:rsidRPr="00211287">
        <w:rPr>
          <w:b/>
          <w:bCs/>
          <w:lang w:val="en-GB" w:eastAsia="zh-CN"/>
        </w:rPr>
        <w:t xml:space="preserve">Proposal </w:t>
      </w:r>
      <w:r>
        <w:rPr>
          <w:b/>
          <w:bCs/>
          <w:lang w:val="en-GB" w:eastAsia="zh-CN"/>
        </w:rPr>
        <w:t>7</w:t>
      </w:r>
      <w:r w:rsidRPr="00211287">
        <w:rPr>
          <w:b/>
          <w:bCs/>
          <w:lang w:val="en-GB" w:eastAsia="zh-CN"/>
        </w:rPr>
        <w:t xml:space="preserve">: Send an LS to RAN1/3/4 if proposal </w:t>
      </w:r>
      <w:r>
        <w:rPr>
          <w:b/>
          <w:bCs/>
          <w:lang w:val="en-GB" w:eastAsia="zh-CN"/>
        </w:rPr>
        <w:t>4</w:t>
      </w:r>
      <w:r w:rsidRPr="00211287">
        <w:rPr>
          <w:b/>
          <w:bCs/>
          <w:lang w:val="en-GB" w:eastAsia="zh-CN"/>
        </w:rPr>
        <w:t xml:space="preserve"> is agreeable. </w:t>
      </w:r>
    </w:p>
    <w:p w14:paraId="7DBFEC54" w14:textId="77777777" w:rsidR="009E12C0" w:rsidRDefault="009E12C0" w:rsidP="009E12C0">
      <w:pPr>
        <w:spacing w:after="120"/>
        <w:jc w:val="both"/>
        <w:rPr>
          <w:b/>
          <w:bCs/>
          <w:lang w:val="en-GB" w:eastAsia="zh-CN"/>
        </w:rPr>
      </w:pPr>
      <w:r w:rsidRPr="00211287">
        <w:rPr>
          <w:b/>
          <w:bCs/>
          <w:lang w:val="en-GB" w:eastAsia="zh-CN"/>
        </w:rPr>
        <w:lastRenderedPageBreak/>
        <w:t xml:space="preserve">Proposal </w:t>
      </w:r>
      <w:r>
        <w:rPr>
          <w:b/>
          <w:bCs/>
          <w:lang w:val="en-GB" w:eastAsia="zh-CN"/>
        </w:rPr>
        <w:t>8</w:t>
      </w:r>
      <w:r w:rsidRPr="00211287">
        <w:rPr>
          <w:b/>
          <w:bCs/>
          <w:lang w:val="en-GB" w:eastAsia="zh-CN"/>
        </w:rPr>
        <w:t xml:space="preserve">: </w:t>
      </w:r>
      <w:r>
        <w:rPr>
          <w:b/>
          <w:bCs/>
          <w:lang w:val="en-GB" w:eastAsia="zh-CN"/>
        </w:rPr>
        <w:t>F</w:t>
      </w:r>
      <w:r w:rsidRPr="0099283B">
        <w:rPr>
          <w:b/>
          <w:bCs/>
          <w:lang w:val="en-GB" w:eastAsia="zh-CN"/>
        </w:rPr>
        <w:t>or</w:t>
      </w:r>
      <w:r>
        <w:rPr>
          <w:b/>
          <w:bCs/>
          <w:lang w:val="en-GB" w:eastAsia="zh-CN"/>
        </w:rPr>
        <w:t xml:space="preserve"> </w:t>
      </w:r>
      <w:r w:rsidRPr="0099283B">
        <w:rPr>
          <w:b/>
          <w:bCs/>
          <w:lang w:val="en-GB" w:eastAsia="zh-CN"/>
        </w:rPr>
        <w:t>NR-DC scenario, PSCell change triggered by a L1/2 cell switch command from MCG is not supported</w:t>
      </w:r>
      <w:r>
        <w:rPr>
          <w:b/>
          <w:bCs/>
          <w:lang w:val="en-GB" w:eastAsia="zh-CN"/>
        </w:rPr>
        <w:t xml:space="preserve">. Similarly, </w:t>
      </w:r>
      <w:r w:rsidRPr="0099283B">
        <w:rPr>
          <w:b/>
          <w:bCs/>
          <w:lang w:val="en-GB" w:eastAsia="zh-CN"/>
        </w:rPr>
        <w:t xml:space="preserve">PCell change triggered by a L1/2 cell switch command from </w:t>
      </w:r>
      <w:r>
        <w:rPr>
          <w:b/>
          <w:bCs/>
          <w:lang w:val="en-GB" w:eastAsia="zh-CN"/>
        </w:rPr>
        <w:t>S</w:t>
      </w:r>
      <w:r w:rsidRPr="0099283B">
        <w:rPr>
          <w:b/>
          <w:bCs/>
          <w:lang w:val="en-GB" w:eastAsia="zh-CN"/>
        </w:rPr>
        <w:t>CG is not supported</w:t>
      </w:r>
      <w:r>
        <w:rPr>
          <w:b/>
          <w:bCs/>
          <w:lang w:val="en-GB" w:eastAsia="zh-CN"/>
        </w:rPr>
        <w:t>.</w:t>
      </w:r>
    </w:p>
    <w:p w14:paraId="4B08F31E" w14:textId="34976771" w:rsidR="009E12C0" w:rsidRPr="00D1197C" w:rsidRDefault="009E12C0" w:rsidP="00D1197C">
      <w:pPr>
        <w:widowControl w:val="0"/>
        <w:spacing w:after="120"/>
        <w:jc w:val="both"/>
        <w:rPr>
          <w:rFonts w:eastAsia="宋体"/>
          <w:szCs w:val="20"/>
          <w:lang w:eastAsia="zh-CN"/>
        </w:rPr>
      </w:pPr>
      <w:r w:rsidRPr="00D1197C">
        <w:rPr>
          <w:rFonts w:eastAsia="宋体"/>
          <w:b/>
          <w:bCs/>
          <w:kern w:val="2"/>
          <w:szCs w:val="20"/>
          <w:lang w:val="en-GB" w:eastAsia="zh-CN"/>
        </w:rPr>
        <w:t xml:space="preserve">proposal 9: RAN2 to discuss how to handle the collision issue between LTM and L3 mobility. </w:t>
      </w:r>
    </w:p>
    <w:p w14:paraId="632D48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5B403E2F" w14:textId="77777777" w:rsidR="00F52D71" w:rsidRDefault="00F52D71">
      <w:pPr>
        <w:numPr>
          <w:ilvl w:val="0"/>
          <w:numId w:val="10"/>
        </w:numPr>
        <w:rPr>
          <w:rFonts w:eastAsia="宋体"/>
          <w:color w:val="000000"/>
          <w:lang w:eastAsia="zh-CN"/>
        </w:rPr>
      </w:pPr>
      <w:bookmarkStart w:id="12" w:name="_Ref34411460"/>
      <w:bookmarkStart w:id="13" w:name="_Ref35851607"/>
      <w:r w:rsidRPr="00F52D71">
        <w:rPr>
          <w:rFonts w:eastAsia="宋体"/>
          <w:color w:val="000000"/>
          <w:lang w:eastAsia="zh-CN"/>
        </w:rPr>
        <w:t>RP-221799</w:t>
      </w:r>
      <w:r>
        <w:rPr>
          <w:rFonts w:eastAsia="宋体"/>
          <w:color w:val="000000"/>
          <w:lang w:eastAsia="zh-CN"/>
        </w:rPr>
        <w:t xml:space="preserve">, </w:t>
      </w:r>
      <w:r w:rsidRPr="00F52D71">
        <w:rPr>
          <w:rFonts w:eastAsia="宋体"/>
          <w:color w:val="000000"/>
          <w:lang w:eastAsia="zh-CN"/>
        </w:rPr>
        <w:t>Revised WID: Further NR mobility enhancements, MediaTek.</w:t>
      </w:r>
    </w:p>
    <w:p w14:paraId="6A7AFD7F" w14:textId="233AA984" w:rsidR="00D277BF" w:rsidRDefault="00D277BF">
      <w:pPr>
        <w:numPr>
          <w:ilvl w:val="0"/>
          <w:numId w:val="10"/>
        </w:numPr>
        <w:rPr>
          <w:rFonts w:eastAsia="宋体"/>
          <w:color w:val="000000"/>
          <w:lang w:eastAsia="zh-CN"/>
        </w:rPr>
      </w:pPr>
      <w:r w:rsidRPr="00167E40">
        <w:rPr>
          <w:rFonts w:eastAsia="宋体"/>
          <w:color w:val="000000"/>
          <w:lang w:eastAsia="zh-CN"/>
        </w:rPr>
        <w:t>R2</w:t>
      </w:r>
      <w:r>
        <w:rPr>
          <w:rFonts w:eastAsia="宋体"/>
          <w:color w:val="000000"/>
          <w:lang w:eastAsia="zh-CN"/>
        </w:rPr>
        <w:t>#119bis-e</w:t>
      </w:r>
      <w:r w:rsidRPr="00167E40">
        <w:rPr>
          <w:rFonts w:eastAsia="宋体"/>
          <w:color w:val="000000"/>
          <w:lang w:eastAsia="zh-CN"/>
        </w:rPr>
        <w:t xml:space="preserve"> Chair</w:t>
      </w:r>
      <w:r>
        <w:rPr>
          <w:rFonts w:eastAsia="宋体"/>
          <w:color w:val="000000"/>
          <w:lang w:eastAsia="zh-CN"/>
        </w:rPr>
        <w:t xml:space="preserve"> Notes EOM</w:t>
      </w:r>
      <w:r w:rsidRPr="00167E40">
        <w:rPr>
          <w:rFonts w:eastAsia="宋体"/>
          <w:color w:val="000000"/>
          <w:lang w:eastAsia="zh-CN"/>
        </w:rPr>
        <w:t xml:space="preserve"> (MediaTek)</w:t>
      </w:r>
    </w:p>
    <w:p w14:paraId="1C85FB41" w14:textId="4E195AE6" w:rsidR="00D277BF" w:rsidRPr="00D277BF" w:rsidRDefault="00D277BF">
      <w:pPr>
        <w:numPr>
          <w:ilvl w:val="0"/>
          <w:numId w:val="10"/>
        </w:numPr>
        <w:rPr>
          <w:rFonts w:eastAsia="宋体"/>
          <w:color w:val="000000"/>
          <w:lang w:eastAsia="zh-CN"/>
        </w:rPr>
      </w:pPr>
      <w:r w:rsidRPr="00167E40">
        <w:rPr>
          <w:rFonts w:eastAsia="宋体"/>
          <w:color w:val="000000"/>
          <w:lang w:eastAsia="zh-CN"/>
        </w:rPr>
        <w:t>R2</w:t>
      </w:r>
      <w:r>
        <w:rPr>
          <w:rFonts w:eastAsia="宋体"/>
          <w:color w:val="000000"/>
          <w:lang w:eastAsia="zh-CN"/>
        </w:rPr>
        <w:t>#119-e</w:t>
      </w:r>
      <w:r w:rsidRPr="00167E40">
        <w:rPr>
          <w:rFonts w:eastAsia="宋体"/>
          <w:color w:val="000000"/>
          <w:lang w:eastAsia="zh-CN"/>
        </w:rPr>
        <w:t xml:space="preserve"> Chair</w:t>
      </w:r>
      <w:r>
        <w:rPr>
          <w:rFonts w:eastAsia="宋体"/>
          <w:color w:val="000000"/>
          <w:lang w:eastAsia="zh-CN"/>
        </w:rPr>
        <w:t xml:space="preserve"> Notes EOM</w:t>
      </w:r>
      <w:r w:rsidRPr="00167E40">
        <w:rPr>
          <w:rFonts w:eastAsia="宋体"/>
          <w:color w:val="000000"/>
          <w:lang w:eastAsia="zh-CN"/>
        </w:rPr>
        <w:t xml:space="preserve"> (MediaTek)</w:t>
      </w:r>
    </w:p>
    <w:p w14:paraId="3F073586" w14:textId="07274089" w:rsidR="007D4A7A" w:rsidRDefault="007D4A7A">
      <w:pPr>
        <w:numPr>
          <w:ilvl w:val="0"/>
          <w:numId w:val="10"/>
        </w:numPr>
        <w:rPr>
          <w:rFonts w:eastAsia="宋体"/>
          <w:color w:val="000000"/>
          <w:lang w:eastAsia="zh-CN"/>
        </w:rPr>
      </w:pPr>
      <w:r w:rsidRPr="007D4A7A">
        <w:rPr>
          <w:rFonts w:eastAsia="宋体"/>
          <w:color w:val="000000"/>
          <w:lang w:eastAsia="zh-CN"/>
        </w:rPr>
        <w:t>R2-2209480</w:t>
      </w:r>
      <w:r w:rsidR="00B434CD">
        <w:rPr>
          <w:rFonts w:eastAsia="宋体"/>
          <w:color w:val="000000"/>
          <w:lang w:eastAsia="zh-CN"/>
        </w:rPr>
        <w:t xml:space="preserve">, </w:t>
      </w:r>
      <w:r w:rsidRPr="007D4A7A">
        <w:rPr>
          <w:rFonts w:eastAsia="宋体"/>
          <w:color w:val="000000"/>
          <w:lang w:eastAsia="zh-CN"/>
        </w:rPr>
        <w:t>Enhancements to improve performance for L1 L2 mobility</w:t>
      </w:r>
      <w:r w:rsidR="00B434CD">
        <w:rPr>
          <w:rFonts w:eastAsia="宋体"/>
          <w:color w:val="000000"/>
          <w:lang w:eastAsia="zh-CN"/>
        </w:rPr>
        <w:t xml:space="preserve">, </w:t>
      </w:r>
      <w:r w:rsidRPr="007D4A7A">
        <w:rPr>
          <w:rFonts w:eastAsia="宋体"/>
          <w:color w:val="000000"/>
          <w:lang w:eastAsia="zh-CN"/>
        </w:rPr>
        <w:t>vivo</w:t>
      </w:r>
    </w:p>
    <w:p w14:paraId="66314E43" w14:textId="07E38DC2" w:rsidR="00BB4389" w:rsidRDefault="00BB4389">
      <w:pPr>
        <w:numPr>
          <w:ilvl w:val="0"/>
          <w:numId w:val="10"/>
        </w:numPr>
        <w:rPr>
          <w:rFonts w:eastAsia="宋体"/>
          <w:color w:val="000000"/>
          <w:lang w:eastAsia="zh-CN"/>
        </w:rPr>
      </w:pPr>
      <w:r>
        <w:rPr>
          <w:rFonts w:eastAsia="宋体"/>
          <w:color w:val="000000"/>
          <w:lang w:eastAsia="zh-CN"/>
        </w:rPr>
        <w:t>R2-2210722</w:t>
      </w:r>
      <w:r w:rsidR="00B434CD">
        <w:rPr>
          <w:rFonts w:eastAsia="宋体"/>
          <w:color w:val="000000"/>
          <w:lang w:eastAsia="zh-CN"/>
        </w:rPr>
        <w:t>,</w:t>
      </w:r>
      <w:r w:rsidR="00B434CD">
        <w:t xml:space="preserve"> </w:t>
      </w:r>
      <w:r w:rsidRPr="00BB4389">
        <w:rPr>
          <w:rFonts w:eastAsia="宋体"/>
          <w:color w:val="000000"/>
          <w:lang w:eastAsia="zh-CN"/>
        </w:rPr>
        <w:t>Target Performance Enhancements and supported scenarios</w:t>
      </w:r>
      <w:r w:rsidR="00B434CD">
        <w:rPr>
          <w:rFonts w:eastAsia="宋体"/>
          <w:color w:val="000000"/>
          <w:lang w:eastAsia="zh-CN"/>
        </w:rPr>
        <w:t>,</w:t>
      </w:r>
      <w:r w:rsidR="00D277BF">
        <w:rPr>
          <w:rFonts w:eastAsia="宋体"/>
          <w:color w:val="000000"/>
          <w:lang w:eastAsia="zh-CN"/>
        </w:rPr>
        <w:t xml:space="preserve"> </w:t>
      </w:r>
      <w:r>
        <w:rPr>
          <w:rFonts w:eastAsia="宋体"/>
          <w:color w:val="000000"/>
          <w:lang w:eastAsia="zh-CN"/>
        </w:rPr>
        <w:t>Huawei</w:t>
      </w:r>
    </w:p>
    <w:p w14:paraId="14BBC29D" w14:textId="0E5EFF56" w:rsidR="007D4A7A" w:rsidRPr="00167E40" w:rsidRDefault="007D4A7A">
      <w:pPr>
        <w:numPr>
          <w:ilvl w:val="0"/>
          <w:numId w:val="10"/>
        </w:numPr>
        <w:rPr>
          <w:rFonts w:eastAsia="宋体"/>
          <w:color w:val="000000"/>
          <w:lang w:eastAsia="zh-CN"/>
        </w:rPr>
      </w:pPr>
      <w:r w:rsidRPr="007D4A7A">
        <w:rPr>
          <w:rFonts w:eastAsia="宋体"/>
          <w:color w:val="000000"/>
          <w:lang w:eastAsia="zh-CN"/>
        </w:rPr>
        <w:t>R2-2209600</w:t>
      </w:r>
      <w:r w:rsidRPr="007D4A7A">
        <w:rPr>
          <w:rFonts w:eastAsia="宋体"/>
          <w:color w:val="000000"/>
          <w:lang w:eastAsia="zh-CN"/>
        </w:rPr>
        <w:tab/>
      </w:r>
      <w:r w:rsidR="00B434CD">
        <w:rPr>
          <w:rFonts w:eastAsia="宋体"/>
          <w:color w:val="000000"/>
          <w:lang w:eastAsia="zh-CN"/>
        </w:rPr>
        <w:t xml:space="preserve">, </w:t>
      </w:r>
      <w:r w:rsidRPr="007D4A7A">
        <w:rPr>
          <w:rFonts w:eastAsia="宋体"/>
          <w:color w:val="000000"/>
          <w:lang w:eastAsia="zh-CN"/>
        </w:rPr>
        <w:t>Discussion on latency model of L1 L2 mobility</w:t>
      </w:r>
      <w:r w:rsidR="00B434CD">
        <w:rPr>
          <w:rFonts w:eastAsia="宋体"/>
          <w:color w:val="000000"/>
          <w:lang w:eastAsia="zh-CN"/>
        </w:rPr>
        <w:t xml:space="preserve">, </w:t>
      </w:r>
      <w:r w:rsidRPr="007D4A7A">
        <w:rPr>
          <w:rFonts w:eastAsia="宋体"/>
          <w:color w:val="000000"/>
          <w:lang w:eastAsia="zh-CN"/>
        </w:rPr>
        <w:t>Intel Corporation</w:t>
      </w:r>
    </w:p>
    <w:p w14:paraId="5C98DC74" w14:textId="77777777" w:rsidR="000204DC" w:rsidRPr="00F52D71" w:rsidRDefault="000204DC" w:rsidP="00E5478A">
      <w:pPr>
        <w:ind w:left="420"/>
        <w:rPr>
          <w:rFonts w:eastAsia="宋体"/>
          <w:color w:val="000000"/>
          <w:lang w:eastAsia="zh-CN"/>
        </w:rPr>
      </w:pPr>
    </w:p>
    <w:bookmarkEnd w:id="12"/>
    <w:bookmarkEnd w:id="13"/>
    <w:p w14:paraId="6F4E3DC8" w14:textId="77777777" w:rsidR="00A0656D" w:rsidRDefault="00A0656D" w:rsidP="0021080F">
      <w:pPr>
        <w:rPr>
          <w:rFonts w:eastAsia="宋体"/>
          <w:color w:val="000000"/>
          <w:lang w:eastAsia="zh-CN"/>
        </w:rPr>
      </w:pPr>
    </w:p>
    <w:sectPr w:rsidR="00A0656D" w:rsidSect="003F27B9">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94662" w14:textId="77777777" w:rsidR="0008107B" w:rsidRDefault="0008107B">
      <w:r>
        <w:separator/>
      </w:r>
    </w:p>
  </w:endnote>
  <w:endnote w:type="continuationSeparator" w:id="0">
    <w:p w14:paraId="0FDC3314" w14:textId="77777777" w:rsidR="0008107B" w:rsidRDefault="0008107B">
      <w:r>
        <w:continuationSeparator/>
      </w:r>
    </w:p>
  </w:endnote>
  <w:endnote w:type="continuationNotice" w:id="1">
    <w:p w14:paraId="56A04206" w14:textId="77777777" w:rsidR="0008107B" w:rsidRDefault="00081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99F1B" w14:textId="77777777" w:rsidR="0008107B" w:rsidRDefault="0008107B">
      <w:r>
        <w:separator/>
      </w:r>
    </w:p>
  </w:footnote>
  <w:footnote w:type="continuationSeparator" w:id="0">
    <w:p w14:paraId="3BE511EB" w14:textId="77777777" w:rsidR="0008107B" w:rsidRDefault="0008107B">
      <w:r>
        <w:continuationSeparator/>
      </w:r>
    </w:p>
  </w:footnote>
  <w:footnote w:type="continuationNotice" w:id="1">
    <w:p w14:paraId="71AC2CF5" w14:textId="77777777" w:rsidR="0008107B" w:rsidRDefault="000810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48A6" w14:textId="77777777" w:rsidR="00C83598" w:rsidRDefault="00C83598">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4586489"/>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2" w15:restartNumberingAfterBreak="0">
    <w:nsid w:val="123C42F6"/>
    <w:multiLevelType w:val="hybridMultilevel"/>
    <w:tmpl w:val="174643E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88D020B"/>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D771240"/>
    <w:multiLevelType w:val="multilevel"/>
    <w:tmpl w:val="9962E510"/>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8B65DC"/>
    <w:multiLevelType w:val="multilevel"/>
    <w:tmpl w:val="648B65DC"/>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5EB83AEA"/>
    <w:lvl w:ilvl="0" w:tplc="BF9C710C">
      <w:start w:val="1"/>
      <w:numFmt w:val="bullet"/>
      <w:pStyle w:val="Agreement"/>
      <w:suff w:val="space"/>
      <w:lvlText w:val=""/>
      <w:lvlJc w:val="left"/>
      <w:pPr>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26394278">
    <w:abstractNumId w:val="0"/>
  </w:num>
  <w:num w:numId="2" w16cid:durableId="466240790">
    <w:abstractNumId w:val="14"/>
  </w:num>
  <w:num w:numId="3" w16cid:durableId="1466466033">
    <w:abstractNumId w:val="4"/>
  </w:num>
  <w:num w:numId="4" w16cid:durableId="2124810804">
    <w:abstractNumId w:val="13"/>
  </w:num>
  <w:num w:numId="5" w16cid:durableId="464396665">
    <w:abstractNumId w:val="6"/>
  </w:num>
  <w:num w:numId="6" w16cid:durableId="766536905">
    <w:abstractNumId w:val="9"/>
  </w:num>
  <w:num w:numId="7" w16cid:durableId="17155463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03891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5431437">
    <w:abstractNumId w:val="11"/>
  </w:num>
  <w:num w:numId="10" w16cid:durableId="983120871">
    <w:abstractNumId w:val="15"/>
  </w:num>
  <w:num w:numId="11" w16cid:durableId="2117944372">
    <w:abstractNumId w:val="12"/>
  </w:num>
  <w:num w:numId="12" w16cid:durableId="303584856">
    <w:abstractNumId w:val="5"/>
  </w:num>
  <w:num w:numId="13" w16cid:durableId="2085176262">
    <w:abstractNumId w:val="2"/>
  </w:num>
  <w:num w:numId="14" w16cid:durableId="175272892">
    <w:abstractNumId w:val="10"/>
  </w:num>
  <w:num w:numId="15" w16cid:durableId="725108037">
    <w:abstractNumId w:val="1"/>
  </w:num>
  <w:num w:numId="16" w16cid:durableId="28096279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MqwFAMjvMHU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1E0"/>
    <w:rsid w:val="000A3240"/>
    <w:rsid w:val="000A3AB3"/>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882"/>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510"/>
    <w:rsid w:val="0018370D"/>
    <w:rsid w:val="00183831"/>
    <w:rsid w:val="001839FC"/>
    <w:rsid w:val="00183B48"/>
    <w:rsid w:val="00183C8D"/>
    <w:rsid w:val="00184249"/>
    <w:rsid w:val="00184F3E"/>
    <w:rsid w:val="001850DA"/>
    <w:rsid w:val="0018573F"/>
    <w:rsid w:val="0018577E"/>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92C"/>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27"/>
    <w:rsid w:val="002D2F94"/>
    <w:rsid w:val="002D33AC"/>
    <w:rsid w:val="002D3B5C"/>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38"/>
    <w:rsid w:val="003D25E7"/>
    <w:rsid w:val="003D2872"/>
    <w:rsid w:val="003D2926"/>
    <w:rsid w:val="003D29EE"/>
    <w:rsid w:val="003D2EAE"/>
    <w:rsid w:val="003D3672"/>
    <w:rsid w:val="003D3B4F"/>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4F8A"/>
    <w:rsid w:val="004A5104"/>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5ED"/>
    <w:rsid w:val="004F4A55"/>
    <w:rsid w:val="004F4B13"/>
    <w:rsid w:val="004F4BF0"/>
    <w:rsid w:val="004F4C36"/>
    <w:rsid w:val="004F4CFD"/>
    <w:rsid w:val="004F4E97"/>
    <w:rsid w:val="004F4F9A"/>
    <w:rsid w:val="004F5111"/>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592"/>
    <w:rsid w:val="005245BE"/>
    <w:rsid w:val="005255C7"/>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514"/>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E48"/>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59D"/>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4BD"/>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7E6"/>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67F9"/>
    <w:rsid w:val="006668C2"/>
    <w:rsid w:val="00666946"/>
    <w:rsid w:val="00666CC6"/>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9CE"/>
    <w:rsid w:val="006C2D3F"/>
    <w:rsid w:val="006C3100"/>
    <w:rsid w:val="006C3673"/>
    <w:rsid w:val="006C387D"/>
    <w:rsid w:val="006C3AA0"/>
    <w:rsid w:val="006C3B0D"/>
    <w:rsid w:val="006C3D77"/>
    <w:rsid w:val="006C400E"/>
    <w:rsid w:val="006C42C6"/>
    <w:rsid w:val="006C42F7"/>
    <w:rsid w:val="006C449A"/>
    <w:rsid w:val="006C488B"/>
    <w:rsid w:val="006C4A0B"/>
    <w:rsid w:val="006C4B13"/>
    <w:rsid w:val="006C4D64"/>
    <w:rsid w:val="006C53EF"/>
    <w:rsid w:val="006C5661"/>
    <w:rsid w:val="006C573F"/>
    <w:rsid w:val="006C5DE6"/>
    <w:rsid w:val="006C5E98"/>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50D"/>
    <w:rsid w:val="007215AE"/>
    <w:rsid w:val="007216B2"/>
    <w:rsid w:val="00721A4A"/>
    <w:rsid w:val="00721F5A"/>
    <w:rsid w:val="00722274"/>
    <w:rsid w:val="00722C37"/>
    <w:rsid w:val="00722C95"/>
    <w:rsid w:val="00722CB6"/>
    <w:rsid w:val="00722DBC"/>
    <w:rsid w:val="0072306A"/>
    <w:rsid w:val="007230DF"/>
    <w:rsid w:val="00723E3D"/>
    <w:rsid w:val="0072407A"/>
    <w:rsid w:val="0072494B"/>
    <w:rsid w:val="00724A52"/>
    <w:rsid w:val="00724C69"/>
    <w:rsid w:val="00724D95"/>
    <w:rsid w:val="00725029"/>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A7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5CD"/>
    <w:rsid w:val="0083260C"/>
    <w:rsid w:val="008328B5"/>
    <w:rsid w:val="00832F9E"/>
    <w:rsid w:val="008330ED"/>
    <w:rsid w:val="008332F3"/>
    <w:rsid w:val="00833705"/>
    <w:rsid w:val="00833C05"/>
    <w:rsid w:val="00833CE8"/>
    <w:rsid w:val="00833DB0"/>
    <w:rsid w:val="00834883"/>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1E7"/>
    <w:rsid w:val="008D4295"/>
    <w:rsid w:val="008D4310"/>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E05"/>
    <w:rsid w:val="00A13E63"/>
    <w:rsid w:val="00A13F5C"/>
    <w:rsid w:val="00A14050"/>
    <w:rsid w:val="00A1422B"/>
    <w:rsid w:val="00A14792"/>
    <w:rsid w:val="00A150E4"/>
    <w:rsid w:val="00A15153"/>
    <w:rsid w:val="00A15910"/>
    <w:rsid w:val="00A15BF2"/>
    <w:rsid w:val="00A15C8B"/>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9DC"/>
    <w:rsid w:val="00A73F5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2D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471C"/>
    <w:rsid w:val="00AD4A80"/>
    <w:rsid w:val="00AD4B30"/>
    <w:rsid w:val="00AD4B56"/>
    <w:rsid w:val="00AD545D"/>
    <w:rsid w:val="00AD57E0"/>
    <w:rsid w:val="00AD5A35"/>
    <w:rsid w:val="00AD5F38"/>
    <w:rsid w:val="00AD6305"/>
    <w:rsid w:val="00AD69B3"/>
    <w:rsid w:val="00AD6B6B"/>
    <w:rsid w:val="00AD7118"/>
    <w:rsid w:val="00AD733A"/>
    <w:rsid w:val="00AD741B"/>
    <w:rsid w:val="00AD7462"/>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F04"/>
    <w:rsid w:val="00AF3F58"/>
    <w:rsid w:val="00AF405D"/>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33B"/>
    <w:rsid w:val="00B006E8"/>
    <w:rsid w:val="00B009DB"/>
    <w:rsid w:val="00B00FBA"/>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3C9"/>
    <w:rsid w:val="00B3752E"/>
    <w:rsid w:val="00B3762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A7"/>
    <w:rsid w:val="00B93635"/>
    <w:rsid w:val="00B939B5"/>
    <w:rsid w:val="00B93C4D"/>
    <w:rsid w:val="00B93D04"/>
    <w:rsid w:val="00B94238"/>
    <w:rsid w:val="00B942C8"/>
    <w:rsid w:val="00B942DA"/>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0E"/>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EDD"/>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9EF"/>
    <w:rsid w:val="00C56202"/>
    <w:rsid w:val="00C5633C"/>
    <w:rsid w:val="00C56CCB"/>
    <w:rsid w:val="00C56F4F"/>
    <w:rsid w:val="00C5741F"/>
    <w:rsid w:val="00C57563"/>
    <w:rsid w:val="00C57889"/>
    <w:rsid w:val="00C578DB"/>
    <w:rsid w:val="00C578EC"/>
    <w:rsid w:val="00C5795C"/>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5BC5"/>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B77"/>
    <w:rsid w:val="00CC4C13"/>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BF"/>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31C"/>
    <w:rsid w:val="00D65F7C"/>
    <w:rsid w:val="00D66034"/>
    <w:rsid w:val="00D66053"/>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8C9"/>
    <w:rsid w:val="00DA3A77"/>
    <w:rsid w:val="00DA3D55"/>
    <w:rsid w:val="00DA40AB"/>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ADC"/>
    <w:rsid w:val="00E63E6F"/>
    <w:rsid w:val="00E63F1E"/>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815A57"/>
  <w15:chartTrackingRefBased/>
  <w15:docId w15:val="{1BCE4A8F-109E-4157-84AD-3A01FD15A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96F"/>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character" w:styleId="afb">
    <w:name w:val="Emphasis"/>
    <w:uiPriority w:val="20"/>
    <w:qFormat/>
    <w:rsid w:val="00F3796F"/>
    <w:rPr>
      <w:i/>
      <w:iCs/>
    </w:rPr>
  </w:style>
  <w:style w:type="paragraph" w:customStyle="1" w:styleId="15">
    <w:name w:val="正文1"/>
    <w:rsid w:val="008733CC"/>
    <w:pPr>
      <w:jc w:val="both"/>
    </w:pPr>
    <w:rPr>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120">
      <w:bodyDiv w:val="1"/>
      <w:marLeft w:val="0"/>
      <w:marRight w:val="0"/>
      <w:marTop w:val="0"/>
      <w:marBottom w:val="0"/>
      <w:divBdr>
        <w:top w:val="none" w:sz="0" w:space="0" w:color="auto"/>
        <w:left w:val="none" w:sz="0" w:space="0" w:color="auto"/>
        <w:bottom w:val="none" w:sz="0" w:space="0" w:color="auto"/>
        <w:right w:val="none" w:sz="0" w:space="0" w:color="auto"/>
      </w:divBdr>
    </w:div>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205921185">
      <w:bodyDiv w:val="1"/>
      <w:marLeft w:val="0"/>
      <w:marRight w:val="0"/>
      <w:marTop w:val="0"/>
      <w:marBottom w:val="0"/>
      <w:divBdr>
        <w:top w:val="none" w:sz="0" w:space="0" w:color="auto"/>
        <w:left w:val="none" w:sz="0" w:space="0" w:color="auto"/>
        <w:bottom w:val="none" w:sz="0" w:space="0" w:color="auto"/>
        <w:right w:val="none" w:sz="0" w:space="0" w:color="auto"/>
      </w:divBdr>
    </w:div>
    <w:div w:id="213276415">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06074910">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1165439">
      <w:bodyDiv w:val="1"/>
      <w:marLeft w:val="0"/>
      <w:marRight w:val="0"/>
      <w:marTop w:val="0"/>
      <w:marBottom w:val="0"/>
      <w:divBdr>
        <w:top w:val="none" w:sz="0" w:space="0" w:color="auto"/>
        <w:left w:val="none" w:sz="0" w:space="0" w:color="auto"/>
        <w:bottom w:val="none" w:sz="0" w:space="0" w:color="auto"/>
        <w:right w:val="none" w:sz="0" w:space="0" w:color="auto"/>
      </w:divBdr>
    </w:div>
    <w:div w:id="597373702">
      <w:bodyDiv w:val="1"/>
      <w:marLeft w:val="0"/>
      <w:marRight w:val="0"/>
      <w:marTop w:val="0"/>
      <w:marBottom w:val="0"/>
      <w:divBdr>
        <w:top w:val="none" w:sz="0" w:space="0" w:color="auto"/>
        <w:left w:val="none" w:sz="0" w:space="0" w:color="auto"/>
        <w:bottom w:val="none" w:sz="0" w:space="0" w:color="auto"/>
        <w:right w:val="none" w:sz="0" w:space="0" w:color="auto"/>
      </w:divBdr>
    </w:div>
    <w:div w:id="624386044">
      <w:bodyDiv w:val="1"/>
      <w:marLeft w:val="0"/>
      <w:marRight w:val="0"/>
      <w:marTop w:val="0"/>
      <w:marBottom w:val="0"/>
      <w:divBdr>
        <w:top w:val="none" w:sz="0" w:space="0" w:color="auto"/>
        <w:left w:val="none" w:sz="0" w:space="0" w:color="auto"/>
        <w:bottom w:val="none" w:sz="0" w:space="0" w:color="auto"/>
        <w:right w:val="none" w:sz="0" w:space="0" w:color="auto"/>
      </w:divBdr>
    </w:div>
    <w:div w:id="809982232">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92414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FA5F80-DBA5-43E5-97BA-992FDF5BB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6</Pages>
  <Words>2113</Words>
  <Characters>12046</Characters>
  <Application>Microsoft Office Word</Application>
  <DocSecurity>0</DocSecurity>
  <Lines>100</Lines>
  <Paragraphs>28</Paragraphs>
  <ScaleCrop>false</ScaleCrop>
  <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12</cp:revision>
  <cp:lastPrinted>2011-08-03T09:36:00Z</cp:lastPrinted>
  <dcterms:created xsi:type="dcterms:W3CDTF">2022-11-02T12:27:00Z</dcterms:created>
  <dcterms:modified xsi:type="dcterms:W3CDTF">2022-11-04T08:31:00Z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f7f8462e74e5a4d676fc5dd8d27ca2b6d68fb54551cc9756bc2c1dfebd987e6b</vt:lpwstr>
  </property>
</Properties>
</file>